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FD85D" w14:textId="77777777" w:rsidR="00707DD5" w:rsidRPr="00BB6511" w:rsidRDefault="00BC655B" w:rsidP="00AB3AD2">
      <w:pPr>
        <w:jc w:val="center"/>
        <w:rPr>
          <w:rFonts w:cstheme="minorHAnsi"/>
          <w:b/>
          <w:sz w:val="10"/>
          <w:lang w:val="en-US"/>
        </w:rPr>
      </w:pPr>
      <w:r w:rsidRPr="00A35F2F">
        <w:rPr>
          <w:rFonts w:cstheme="minorHAnsi"/>
          <w:b/>
          <w:sz w:val="24"/>
          <w:u w:val="single"/>
          <w:lang w:val="en-US"/>
        </w:rPr>
        <w:t xml:space="preserve">Topic </w:t>
      </w:r>
      <w:r w:rsidR="006A324A" w:rsidRPr="00A35F2F">
        <w:rPr>
          <w:rFonts w:cstheme="minorHAnsi"/>
          <w:b/>
          <w:sz w:val="24"/>
          <w:u w:val="single"/>
          <w:lang w:val="en-US"/>
        </w:rPr>
        <w:t>–</w:t>
      </w:r>
      <w:r w:rsidRPr="00A35F2F">
        <w:rPr>
          <w:rFonts w:cstheme="minorHAnsi"/>
          <w:b/>
          <w:sz w:val="24"/>
          <w:u w:val="single"/>
          <w:lang w:val="en-US"/>
        </w:rPr>
        <w:t xml:space="preserve"> </w:t>
      </w:r>
      <w:r w:rsidR="00BA6949" w:rsidRPr="00A35F2F">
        <w:rPr>
          <w:rFonts w:cstheme="minorHAnsi"/>
          <w:b/>
          <w:sz w:val="24"/>
          <w:u w:val="single"/>
          <w:lang w:val="en-US"/>
        </w:rPr>
        <w:t>World War II</w:t>
      </w:r>
      <w:r w:rsidR="009A7B13" w:rsidRPr="00A35F2F">
        <w:rPr>
          <w:rFonts w:cstheme="minorHAnsi"/>
          <w:b/>
          <w:lang w:val="en-US"/>
        </w:rPr>
        <w:br/>
      </w:r>
    </w:p>
    <w:tbl>
      <w:tblPr>
        <w:tblStyle w:val="TableGrid"/>
        <w:tblW w:w="0" w:type="auto"/>
        <w:tblLook w:val="04A0" w:firstRow="1" w:lastRow="0" w:firstColumn="1" w:lastColumn="0" w:noHBand="0" w:noVBand="1"/>
      </w:tblPr>
      <w:tblGrid>
        <w:gridCol w:w="1048"/>
        <w:gridCol w:w="2533"/>
        <w:gridCol w:w="1275"/>
        <w:gridCol w:w="2573"/>
      </w:tblGrid>
      <w:tr w:rsidR="00BB6511" w:rsidRPr="00BB6511" w14:paraId="30C895CE" w14:textId="77777777" w:rsidTr="00BB6511">
        <w:tc>
          <w:tcPr>
            <w:tcW w:w="1048" w:type="dxa"/>
          </w:tcPr>
          <w:p w14:paraId="161C6BF6" w14:textId="77777777" w:rsidR="007163B7" w:rsidRPr="00BB6511" w:rsidRDefault="007163B7" w:rsidP="00094BBE">
            <w:pPr>
              <w:rPr>
                <w:rFonts w:cstheme="minorHAnsi"/>
                <w:b/>
                <w:sz w:val="20"/>
                <w:szCs w:val="20"/>
              </w:rPr>
            </w:pPr>
            <w:r w:rsidRPr="00BB6511">
              <w:rPr>
                <w:rFonts w:cstheme="minorHAnsi"/>
                <w:b/>
                <w:sz w:val="20"/>
                <w:szCs w:val="20"/>
              </w:rPr>
              <w:t>Adolf Hitler</w:t>
            </w:r>
          </w:p>
        </w:tc>
        <w:tc>
          <w:tcPr>
            <w:tcW w:w="2533" w:type="dxa"/>
          </w:tcPr>
          <w:p w14:paraId="5B667FBA" w14:textId="77777777" w:rsidR="007163B7" w:rsidRPr="00BB6511" w:rsidRDefault="007163B7" w:rsidP="00094BBE">
            <w:pPr>
              <w:rPr>
                <w:rFonts w:cstheme="minorHAnsi"/>
                <w:sz w:val="20"/>
                <w:szCs w:val="20"/>
              </w:rPr>
            </w:pPr>
            <w:r w:rsidRPr="00BB6511">
              <w:rPr>
                <w:rFonts w:cstheme="minorHAnsi"/>
                <w:sz w:val="20"/>
                <w:szCs w:val="20"/>
              </w:rPr>
              <w:t>Leader of the Nazi Party from 1934 to 1945.</w:t>
            </w:r>
          </w:p>
        </w:tc>
        <w:tc>
          <w:tcPr>
            <w:tcW w:w="1275" w:type="dxa"/>
          </w:tcPr>
          <w:p w14:paraId="063EE7BA" w14:textId="77777777" w:rsidR="007163B7" w:rsidRPr="00BB6511" w:rsidRDefault="007163B7" w:rsidP="00094BBE">
            <w:pPr>
              <w:rPr>
                <w:rFonts w:cstheme="minorHAnsi"/>
                <w:b/>
                <w:sz w:val="20"/>
                <w:szCs w:val="20"/>
              </w:rPr>
            </w:pPr>
            <w:r w:rsidRPr="00BB6511">
              <w:rPr>
                <w:rFonts w:cstheme="minorHAnsi"/>
                <w:b/>
                <w:sz w:val="20"/>
                <w:szCs w:val="20"/>
              </w:rPr>
              <w:t>Winston Churchill</w:t>
            </w:r>
          </w:p>
        </w:tc>
        <w:tc>
          <w:tcPr>
            <w:tcW w:w="2573" w:type="dxa"/>
          </w:tcPr>
          <w:p w14:paraId="364C864A" w14:textId="77777777" w:rsidR="007163B7" w:rsidRPr="00BB6511" w:rsidRDefault="007163B7" w:rsidP="00094BBE">
            <w:pPr>
              <w:rPr>
                <w:rFonts w:cstheme="minorHAnsi"/>
                <w:sz w:val="20"/>
                <w:szCs w:val="20"/>
              </w:rPr>
            </w:pPr>
            <w:r w:rsidRPr="00BB6511">
              <w:rPr>
                <w:rFonts w:cstheme="minorHAnsi"/>
                <w:sz w:val="20"/>
                <w:szCs w:val="20"/>
              </w:rPr>
              <w:t>Prime Minister of the UK from 1940 to 1945</w:t>
            </w:r>
          </w:p>
        </w:tc>
      </w:tr>
      <w:tr w:rsidR="007163B7" w:rsidRPr="00BB6511" w14:paraId="0EDBA869" w14:textId="77777777" w:rsidTr="00BB6511">
        <w:tc>
          <w:tcPr>
            <w:tcW w:w="1048" w:type="dxa"/>
          </w:tcPr>
          <w:p w14:paraId="1A27E045" w14:textId="77777777" w:rsidR="007163B7" w:rsidRPr="00BB6511" w:rsidRDefault="007163B7" w:rsidP="00094BBE">
            <w:pPr>
              <w:rPr>
                <w:rFonts w:cstheme="minorHAnsi"/>
                <w:b/>
                <w:sz w:val="20"/>
                <w:szCs w:val="20"/>
              </w:rPr>
            </w:pPr>
            <w:r w:rsidRPr="00BB6511">
              <w:rPr>
                <w:rFonts w:cstheme="minorHAnsi"/>
                <w:b/>
                <w:sz w:val="20"/>
                <w:szCs w:val="20"/>
              </w:rPr>
              <w:t>Surrender</w:t>
            </w:r>
          </w:p>
        </w:tc>
        <w:tc>
          <w:tcPr>
            <w:tcW w:w="2533" w:type="dxa"/>
          </w:tcPr>
          <w:p w14:paraId="06D38825" w14:textId="77777777" w:rsidR="007163B7" w:rsidRPr="00BB6511" w:rsidRDefault="007163B7" w:rsidP="00094BBE">
            <w:pPr>
              <w:rPr>
                <w:rFonts w:cstheme="minorHAnsi"/>
                <w:sz w:val="20"/>
                <w:szCs w:val="20"/>
              </w:rPr>
            </w:pPr>
            <w:r w:rsidRPr="00BB6511">
              <w:rPr>
                <w:rFonts w:cstheme="minorHAnsi"/>
                <w:sz w:val="20"/>
                <w:szCs w:val="20"/>
              </w:rPr>
              <w:t>Stop fighting or resisting someone.</w:t>
            </w:r>
          </w:p>
        </w:tc>
        <w:tc>
          <w:tcPr>
            <w:tcW w:w="1275" w:type="dxa"/>
          </w:tcPr>
          <w:p w14:paraId="7C1A9515" w14:textId="77777777" w:rsidR="007163B7" w:rsidRPr="00BB6511" w:rsidRDefault="007163B7" w:rsidP="00094BBE">
            <w:pPr>
              <w:rPr>
                <w:rFonts w:cstheme="minorHAnsi"/>
                <w:b/>
                <w:sz w:val="20"/>
                <w:szCs w:val="20"/>
              </w:rPr>
            </w:pPr>
            <w:r w:rsidRPr="00BB6511">
              <w:rPr>
                <w:rFonts w:cstheme="minorHAnsi"/>
                <w:b/>
                <w:sz w:val="20"/>
                <w:szCs w:val="20"/>
              </w:rPr>
              <w:t>Neville Chamberlain</w:t>
            </w:r>
          </w:p>
        </w:tc>
        <w:tc>
          <w:tcPr>
            <w:tcW w:w="2573" w:type="dxa"/>
          </w:tcPr>
          <w:p w14:paraId="22D635D3" w14:textId="77777777" w:rsidR="007163B7" w:rsidRPr="00BB6511" w:rsidRDefault="007163B7" w:rsidP="00094BBE">
            <w:pPr>
              <w:rPr>
                <w:rFonts w:cstheme="minorHAnsi"/>
                <w:sz w:val="20"/>
                <w:szCs w:val="20"/>
              </w:rPr>
            </w:pPr>
            <w:r w:rsidRPr="00BB6511">
              <w:rPr>
                <w:rFonts w:cstheme="minorHAnsi"/>
                <w:sz w:val="20"/>
                <w:szCs w:val="20"/>
              </w:rPr>
              <w:t>Prime Minster of the UK from 1937 to 1940</w:t>
            </w:r>
          </w:p>
        </w:tc>
      </w:tr>
      <w:tr w:rsidR="00BB6511" w:rsidRPr="00BB6511" w14:paraId="118F9FFD" w14:textId="77777777" w:rsidTr="00BB6511">
        <w:tc>
          <w:tcPr>
            <w:tcW w:w="1048" w:type="dxa"/>
          </w:tcPr>
          <w:p w14:paraId="1BD885EF" w14:textId="77777777" w:rsidR="00BB6511" w:rsidRPr="00BB6511" w:rsidRDefault="00BB6511" w:rsidP="00BB6511">
            <w:pPr>
              <w:rPr>
                <w:rFonts w:cstheme="minorHAnsi"/>
                <w:b/>
                <w:sz w:val="20"/>
                <w:szCs w:val="20"/>
              </w:rPr>
            </w:pPr>
            <w:r w:rsidRPr="00BB6511">
              <w:rPr>
                <w:rFonts w:cstheme="minorHAnsi"/>
                <w:b/>
                <w:sz w:val="20"/>
                <w:szCs w:val="20"/>
              </w:rPr>
              <w:t>Allies</w:t>
            </w:r>
          </w:p>
        </w:tc>
        <w:tc>
          <w:tcPr>
            <w:tcW w:w="2533" w:type="dxa"/>
          </w:tcPr>
          <w:p w14:paraId="5C96E7BB" w14:textId="77777777" w:rsidR="00BB6511" w:rsidRPr="00BB6511" w:rsidRDefault="00BB6511" w:rsidP="00BB6511">
            <w:pPr>
              <w:rPr>
                <w:rFonts w:cstheme="minorHAnsi"/>
                <w:sz w:val="20"/>
                <w:szCs w:val="20"/>
              </w:rPr>
            </w:pPr>
            <w:r w:rsidRPr="00BB6511">
              <w:rPr>
                <w:rFonts w:cstheme="minorHAnsi"/>
                <w:sz w:val="20"/>
                <w:szCs w:val="20"/>
              </w:rPr>
              <w:t>The Allies were the armed forces that fought against Germany and Japan in WW2. They included the UK, the USA and France.</w:t>
            </w:r>
          </w:p>
        </w:tc>
        <w:tc>
          <w:tcPr>
            <w:tcW w:w="1275" w:type="dxa"/>
          </w:tcPr>
          <w:p w14:paraId="2444DCD5" w14:textId="77777777" w:rsidR="00BB6511" w:rsidRPr="00BB6511" w:rsidRDefault="00BB6511" w:rsidP="00BB6511">
            <w:pPr>
              <w:rPr>
                <w:rFonts w:cstheme="minorHAnsi"/>
                <w:b/>
                <w:sz w:val="20"/>
                <w:szCs w:val="20"/>
              </w:rPr>
            </w:pPr>
            <w:r w:rsidRPr="00BB6511">
              <w:rPr>
                <w:rFonts w:cstheme="minorHAnsi"/>
                <w:b/>
                <w:sz w:val="20"/>
                <w:szCs w:val="20"/>
              </w:rPr>
              <w:t>Ally</w:t>
            </w:r>
          </w:p>
        </w:tc>
        <w:tc>
          <w:tcPr>
            <w:tcW w:w="2573" w:type="dxa"/>
          </w:tcPr>
          <w:p w14:paraId="00D8A070" w14:textId="77777777" w:rsidR="00BB6511" w:rsidRPr="00BB6511" w:rsidRDefault="00BB6511" w:rsidP="00BB6511">
            <w:pPr>
              <w:rPr>
                <w:rFonts w:cstheme="minorHAnsi"/>
                <w:sz w:val="20"/>
                <w:szCs w:val="20"/>
              </w:rPr>
            </w:pPr>
            <w:r w:rsidRPr="00BB6511">
              <w:rPr>
                <w:rFonts w:cstheme="minorHAnsi"/>
                <w:sz w:val="20"/>
                <w:szCs w:val="20"/>
              </w:rPr>
              <w:t>A country’s ally is another country that has an agreement to support it, especially in war.</w:t>
            </w:r>
          </w:p>
        </w:tc>
      </w:tr>
      <w:tr w:rsidR="00BB6511" w:rsidRPr="00BB6511" w14:paraId="540E5609" w14:textId="77777777" w:rsidTr="00BB6511">
        <w:tc>
          <w:tcPr>
            <w:tcW w:w="1048" w:type="dxa"/>
          </w:tcPr>
          <w:p w14:paraId="4DF96256" w14:textId="77777777" w:rsidR="00BB6511" w:rsidRPr="00BB6511" w:rsidRDefault="00BB6511" w:rsidP="00BB6511">
            <w:pPr>
              <w:rPr>
                <w:rFonts w:cstheme="minorHAnsi"/>
                <w:b/>
                <w:sz w:val="20"/>
                <w:szCs w:val="20"/>
              </w:rPr>
            </w:pPr>
            <w:r w:rsidRPr="00BB6511">
              <w:rPr>
                <w:rFonts w:cstheme="minorHAnsi"/>
                <w:b/>
                <w:sz w:val="20"/>
                <w:szCs w:val="20"/>
              </w:rPr>
              <w:t>Battle of Britain</w:t>
            </w:r>
          </w:p>
        </w:tc>
        <w:tc>
          <w:tcPr>
            <w:tcW w:w="2533" w:type="dxa"/>
          </w:tcPr>
          <w:p w14:paraId="733E4FC6" w14:textId="77777777" w:rsidR="00BB6511" w:rsidRPr="00BB6511" w:rsidRDefault="00BB6511" w:rsidP="00BB6511">
            <w:pPr>
              <w:rPr>
                <w:rFonts w:cstheme="minorHAnsi"/>
                <w:sz w:val="20"/>
                <w:szCs w:val="20"/>
              </w:rPr>
            </w:pPr>
            <w:r w:rsidRPr="00BB6511">
              <w:rPr>
                <w:rFonts w:cstheme="minorHAnsi"/>
                <w:sz w:val="20"/>
                <w:szCs w:val="20"/>
                <w:shd w:val="clear" w:color="auto" w:fill="FFFFFF"/>
              </w:rPr>
              <w:t>The Battle of Britain was a military campaign of the Second World War, in which the Royal Air Force defended the United Kingdom against large-scale attacks by Nazi Germany's air force, the Luftwaffe.</w:t>
            </w:r>
          </w:p>
        </w:tc>
        <w:tc>
          <w:tcPr>
            <w:tcW w:w="1275" w:type="dxa"/>
          </w:tcPr>
          <w:p w14:paraId="38874EE0" w14:textId="77777777" w:rsidR="00BB6511" w:rsidRPr="00BB6511" w:rsidRDefault="00BB6511" w:rsidP="00BB6511">
            <w:pPr>
              <w:rPr>
                <w:rFonts w:cstheme="minorHAnsi"/>
                <w:sz w:val="20"/>
                <w:szCs w:val="20"/>
              </w:rPr>
            </w:pPr>
            <w:r w:rsidRPr="00BB6511">
              <w:rPr>
                <w:rFonts w:cstheme="minorHAnsi"/>
                <w:b/>
                <w:sz w:val="20"/>
                <w:szCs w:val="20"/>
              </w:rPr>
              <w:t>Ration Book / Rationing</w:t>
            </w:r>
          </w:p>
        </w:tc>
        <w:tc>
          <w:tcPr>
            <w:tcW w:w="2573" w:type="dxa"/>
          </w:tcPr>
          <w:p w14:paraId="39E9A93D" w14:textId="77777777" w:rsidR="00BB6511" w:rsidRPr="00BB6511" w:rsidRDefault="00BB6511" w:rsidP="00BB6511">
            <w:pPr>
              <w:rPr>
                <w:rFonts w:cstheme="minorHAnsi"/>
                <w:sz w:val="20"/>
                <w:szCs w:val="20"/>
              </w:rPr>
            </w:pPr>
            <w:r w:rsidRPr="00BB6511">
              <w:rPr>
                <w:rFonts w:cstheme="minorHAnsi"/>
                <w:sz w:val="20"/>
                <w:szCs w:val="20"/>
                <w:shd w:val="clear" w:color="auto" w:fill="FFFFFF"/>
              </w:rPr>
              <w:t>a </w:t>
            </w:r>
            <w:r w:rsidRPr="00BB6511">
              <w:rPr>
                <w:rFonts w:cstheme="minorHAnsi"/>
                <w:bCs/>
                <w:sz w:val="20"/>
                <w:szCs w:val="20"/>
                <w:shd w:val="clear" w:color="auto" w:fill="FFFFFF"/>
              </w:rPr>
              <w:t>book</w:t>
            </w:r>
            <w:r w:rsidRPr="00BB6511">
              <w:rPr>
                <w:rFonts w:cstheme="minorHAnsi"/>
                <w:sz w:val="20"/>
                <w:szCs w:val="20"/>
                <w:shd w:val="clear" w:color="auto" w:fill="FFFFFF"/>
              </w:rPr>
              <w:t xml:space="preserve"> issued by a government that allows a person to buy particular foods in times of food shortages, especially during or after a war / </w:t>
            </w:r>
            <w:r w:rsidRPr="00BB6511">
              <w:rPr>
                <w:rFonts w:cstheme="minorHAnsi"/>
                <w:sz w:val="20"/>
                <w:szCs w:val="20"/>
              </w:rPr>
              <w:t>controlling the supply of food.</w:t>
            </w:r>
          </w:p>
        </w:tc>
      </w:tr>
      <w:tr w:rsidR="00BB6511" w:rsidRPr="00BB6511" w14:paraId="1C466531" w14:textId="77777777" w:rsidTr="00BB6511">
        <w:tc>
          <w:tcPr>
            <w:tcW w:w="1048" w:type="dxa"/>
          </w:tcPr>
          <w:p w14:paraId="45077F0C" w14:textId="77777777" w:rsidR="00BB6511" w:rsidRPr="00BB6511" w:rsidRDefault="00BB6511" w:rsidP="00BB6511">
            <w:pPr>
              <w:rPr>
                <w:rFonts w:cstheme="minorHAnsi"/>
                <w:b/>
                <w:sz w:val="20"/>
                <w:szCs w:val="20"/>
              </w:rPr>
            </w:pPr>
            <w:r w:rsidRPr="00BB6511">
              <w:rPr>
                <w:rFonts w:cstheme="minorHAnsi"/>
                <w:b/>
                <w:sz w:val="20"/>
                <w:szCs w:val="20"/>
              </w:rPr>
              <w:t>Luftwaffe</w:t>
            </w:r>
          </w:p>
        </w:tc>
        <w:tc>
          <w:tcPr>
            <w:tcW w:w="2533" w:type="dxa"/>
          </w:tcPr>
          <w:p w14:paraId="4BA1B8CA" w14:textId="77777777" w:rsidR="00BB6511" w:rsidRPr="00BB6511" w:rsidRDefault="00BB6511" w:rsidP="00BB6511">
            <w:pPr>
              <w:rPr>
                <w:rFonts w:cstheme="minorHAnsi"/>
                <w:sz w:val="20"/>
                <w:szCs w:val="20"/>
              </w:rPr>
            </w:pPr>
            <w:r w:rsidRPr="00BB6511">
              <w:rPr>
                <w:rFonts w:cstheme="minorHAnsi"/>
                <w:sz w:val="20"/>
                <w:szCs w:val="20"/>
              </w:rPr>
              <w:t>The German Air Force.</w:t>
            </w:r>
          </w:p>
        </w:tc>
        <w:tc>
          <w:tcPr>
            <w:tcW w:w="1275" w:type="dxa"/>
          </w:tcPr>
          <w:p w14:paraId="163AF786" w14:textId="77777777" w:rsidR="00BB6511" w:rsidRPr="00BB6511" w:rsidRDefault="00BB6511" w:rsidP="00BB6511">
            <w:pPr>
              <w:rPr>
                <w:rFonts w:cstheme="minorHAnsi"/>
                <w:b/>
                <w:sz w:val="20"/>
                <w:szCs w:val="20"/>
              </w:rPr>
            </w:pPr>
            <w:r w:rsidRPr="00BB6511">
              <w:rPr>
                <w:rFonts w:cstheme="minorHAnsi"/>
                <w:b/>
                <w:sz w:val="20"/>
                <w:szCs w:val="20"/>
              </w:rPr>
              <w:t>Blackout</w:t>
            </w:r>
          </w:p>
        </w:tc>
        <w:tc>
          <w:tcPr>
            <w:tcW w:w="2573" w:type="dxa"/>
          </w:tcPr>
          <w:p w14:paraId="6F3696DC" w14:textId="77777777" w:rsidR="00BB6511" w:rsidRPr="00BB6511" w:rsidRDefault="00BB6511" w:rsidP="00BB6511">
            <w:pPr>
              <w:rPr>
                <w:rFonts w:cstheme="minorHAnsi"/>
                <w:sz w:val="20"/>
                <w:szCs w:val="20"/>
              </w:rPr>
            </w:pPr>
            <w:r w:rsidRPr="00BB6511">
              <w:rPr>
                <w:rFonts w:cstheme="minorHAnsi"/>
                <w:sz w:val="20"/>
                <w:szCs w:val="20"/>
              </w:rPr>
              <w:t>War time ban on street lights.</w:t>
            </w:r>
          </w:p>
        </w:tc>
      </w:tr>
      <w:tr w:rsidR="00BB6511" w:rsidRPr="00BB6511" w14:paraId="4F737703" w14:textId="77777777" w:rsidTr="00BB6511">
        <w:tc>
          <w:tcPr>
            <w:tcW w:w="1048" w:type="dxa"/>
          </w:tcPr>
          <w:p w14:paraId="53A4D899" w14:textId="77777777" w:rsidR="00BB6511" w:rsidRPr="00BB6511" w:rsidRDefault="00BB6511" w:rsidP="00BB6511">
            <w:pPr>
              <w:rPr>
                <w:rFonts w:cstheme="minorHAnsi"/>
                <w:b/>
                <w:sz w:val="20"/>
                <w:szCs w:val="20"/>
              </w:rPr>
            </w:pPr>
            <w:r w:rsidRPr="00BB6511">
              <w:rPr>
                <w:rFonts w:cstheme="minorHAnsi"/>
                <w:b/>
                <w:sz w:val="20"/>
                <w:szCs w:val="20"/>
              </w:rPr>
              <w:t>Axis</w:t>
            </w:r>
          </w:p>
        </w:tc>
        <w:tc>
          <w:tcPr>
            <w:tcW w:w="2533" w:type="dxa"/>
          </w:tcPr>
          <w:p w14:paraId="76165094" w14:textId="77777777" w:rsidR="00BB6511" w:rsidRPr="00BB6511" w:rsidRDefault="00BB6511" w:rsidP="00BB6511">
            <w:pPr>
              <w:rPr>
                <w:rFonts w:cstheme="minorHAnsi"/>
                <w:sz w:val="20"/>
                <w:szCs w:val="20"/>
              </w:rPr>
            </w:pPr>
            <w:r w:rsidRPr="00BB6511">
              <w:rPr>
                <w:rFonts w:cstheme="minorHAnsi"/>
                <w:sz w:val="20"/>
                <w:szCs w:val="20"/>
              </w:rPr>
              <w:t>The Axis were the armed forces that fought against the UK and the USA. The major Axis powers were Germany, Italy and Japan.</w:t>
            </w:r>
          </w:p>
        </w:tc>
        <w:tc>
          <w:tcPr>
            <w:tcW w:w="1275" w:type="dxa"/>
          </w:tcPr>
          <w:p w14:paraId="511E264A" w14:textId="77777777" w:rsidR="00BB6511" w:rsidRPr="00BB6511" w:rsidRDefault="00BB6511" w:rsidP="00BB6511">
            <w:pPr>
              <w:rPr>
                <w:rFonts w:cstheme="minorHAnsi"/>
                <w:b/>
                <w:sz w:val="20"/>
                <w:szCs w:val="20"/>
              </w:rPr>
            </w:pPr>
            <w:r w:rsidRPr="00BB6511">
              <w:rPr>
                <w:rFonts w:cstheme="minorHAnsi"/>
                <w:b/>
                <w:sz w:val="20"/>
                <w:szCs w:val="20"/>
              </w:rPr>
              <w:t>Blitz</w:t>
            </w:r>
          </w:p>
        </w:tc>
        <w:tc>
          <w:tcPr>
            <w:tcW w:w="2573" w:type="dxa"/>
          </w:tcPr>
          <w:p w14:paraId="0CAFCDB6" w14:textId="77777777" w:rsidR="00BB6511" w:rsidRPr="00BB6511" w:rsidRDefault="00BB6511" w:rsidP="00BB6511">
            <w:pPr>
              <w:rPr>
                <w:rFonts w:cstheme="minorHAnsi"/>
                <w:sz w:val="20"/>
                <w:szCs w:val="20"/>
              </w:rPr>
            </w:pPr>
            <w:r w:rsidRPr="00BB6511">
              <w:rPr>
                <w:rFonts w:cstheme="minorHAnsi"/>
                <w:sz w:val="20"/>
                <w:szCs w:val="20"/>
              </w:rPr>
              <w:t>The heavy bombing of British cities by German aircraft in 1940 and 1941 is referred to as the Blitz / originates from a German word ‘Blitzkrieg’ – ‘lightning war’.</w:t>
            </w:r>
          </w:p>
        </w:tc>
      </w:tr>
      <w:tr w:rsidR="00BB6511" w:rsidRPr="00BB6511" w14:paraId="5E46175A" w14:textId="77777777" w:rsidTr="00BB6511">
        <w:tc>
          <w:tcPr>
            <w:tcW w:w="1048" w:type="dxa"/>
          </w:tcPr>
          <w:p w14:paraId="1BA99B43" w14:textId="77777777" w:rsidR="00BB6511" w:rsidRPr="00BB6511" w:rsidRDefault="00BB6511" w:rsidP="00BB6511">
            <w:pPr>
              <w:rPr>
                <w:rFonts w:cstheme="minorHAnsi"/>
                <w:b/>
                <w:sz w:val="20"/>
                <w:szCs w:val="20"/>
              </w:rPr>
            </w:pPr>
            <w:r w:rsidRPr="00BB6511">
              <w:rPr>
                <w:rFonts w:cstheme="minorHAnsi"/>
                <w:b/>
                <w:sz w:val="20"/>
                <w:szCs w:val="20"/>
              </w:rPr>
              <w:t>Economy</w:t>
            </w:r>
          </w:p>
        </w:tc>
        <w:tc>
          <w:tcPr>
            <w:tcW w:w="2533" w:type="dxa"/>
          </w:tcPr>
          <w:p w14:paraId="54B625C4" w14:textId="77777777" w:rsidR="00BB6511" w:rsidRPr="00BB6511" w:rsidRDefault="00BB6511" w:rsidP="00BB6511">
            <w:pPr>
              <w:rPr>
                <w:rFonts w:cstheme="minorHAnsi"/>
                <w:sz w:val="20"/>
                <w:szCs w:val="20"/>
              </w:rPr>
            </w:pPr>
            <w:r w:rsidRPr="00BB6511">
              <w:rPr>
                <w:rFonts w:cstheme="minorHAnsi"/>
                <w:sz w:val="20"/>
                <w:szCs w:val="20"/>
              </w:rPr>
              <w:t>A country’s economy is the wealth that it gets from business and industry.</w:t>
            </w:r>
          </w:p>
        </w:tc>
        <w:tc>
          <w:tcPr>
            <w:tcW w:w="1275" w:type="dxa"/>
          </w:tcPr>
          <w:p w14:paraId="6AD3B488" w14:textId="77777777" w:rsidR="00BB6511" w:rsidRPr="00BB6511" w:rsidRDefault="00BB6511" w:rsidP="00BB6511">
            <w:pPr>
              <w:rPr>
                <w:rFonts w:cstheme="minorHAnsi"/>
                <w:b/>
                <w:sz w:val="20"/>
                <w:szCs w:val="20"/>
              </w:rPr>
            </w:pPr>
            <w:r w:rsidRPr="00BB6511">
              <w:rPr>
                <w:rFonts w:cstheme="minorHAnsi"/>
                <w:b/>
                <w:sz w:val="20"/>
                <w:szCs w:val="20"/>
              </w:rPr>
              <w:t>Campaign</w:t>
            </w:r>
          </w:p>
        </w:tc>
        <w:tc>
          <w:tcPr>
            <w:tcW w:w="2573" w:type="dxa"/>
          </w:tcPr>
          <w:p w14:paraId="56C1A790" w14:textId="77777777" w:rsidR="00BB6511" w:rsidRPr="00BB6511" w:rsidRDefault="00BB6511" w:rsidP="00BB6511">
            <w:pPr>
              <w:rPr>
                <w:rFonts w:cstheme="minorHAnsi"/>
                <w:sz w:val="20"/>
                <w:szCs w:val="20"/>
              </w:rPr>
            </w:pPr>
            <w:r w:rsidRPr="00BB6511">
              <w:rPr>
                <w:rFonts w:cstheme="minorHAnsi"/>
                <w:sz w:val="20"/>
                <w:szCs w:val="20"/>
              </w:rPr>
              <w:t>A planned set of activities that people carry out over a period of time.</w:t>
            </w:r>
          </w:p>
        </w:tc>
      </w:tr>
      <w:tr w:rsidR="00BB6511" w:rsidRPr="00BB6511" w14:paraId="54A59C5B" w14:textId="77777777" w:rsidTr="00BB6511">
        <w:tc>
          <w:tcPr>
            <w:tcW w:w="1048" w:type="dxa"/>
          </w:tcPr>
          <w:p w14:paraId="41FAC1F2" w14:textId="77777777" w:rsidR="00BB6511" w:rsidRPr="00BB6511" w:rsidRDefault="00BB6511" w:rsidP="00BB6511">
            <w:pPr>
              <w:rPr>
                <w:rFonts w:cstheme="minorHAnsi"/>
                <w:b/>
                <w:sz w:val="20"/>
                <w:szCs w:val="20"/>
              </w:rPr>
            </w:pPr>
            <w:r w:rsidRPr="00BB6511">
              <w:rPr>
                <w:rFonts w:cstheme="minorHAnsi"/>
                <w:b/>
                <w:sz w:val="20"/>
                <w:szCs w:val="20"/>
              </w:rPr>
              <w:t>Gas Mask</w:t>
            </w:r>
          </w:p>
        </w:tc>
        <w:tc>
          <w:tcPr>
            <w:tcW w:w="2533" w:type="dxa"/>
          </w:tcPr>
          <w:p w14:paraId="4BEF2A1E" w14:textId="77777777" w:rsidR="00BB6511" w:rsidRPr="00BB6511" w:rsidRDefault="00BB6511" w:rsidP="00BB6511">
            <w:pPr>
              <w:rPr>
                <w:rFonts w:cstheme="minorHAnsi"/>
                <w:sz w:val="20"/>
                <w:szCs w:val="20"/>
              </w:rPr>
            </w:pPr>
            <w:r w:rsidRPr="00BB6511">
              <w:rPr>
                <w:rFonts w:cstheme="minorHAnsi"/>
                <w:sz w:val="20"/>
                <w:szCs w:val="20"/>
                <w:shd w:val="clear" w:color="auto" w:fill="FFFFFF"/>
              </w:rPr>
              <w:t>a </w:t>
            </w:r>
            <w:r w:rsidRPr="00BB6511">
              <w:rPr>
                <w:rStyle w:val="Emphasis"/>
                <w:rFonts w:cstheme="minorHAnsi"/>
                <w:bCs/>
                <w:sz w:val="20"/>
                <w:szCs w:val="20"/>
                <w:shd w:val="clear" w:color="auto" w:fill="FFFFFF"/>
              </w:rPr>
              <w:t>mask</w:t>
            </w:r>
            <w:r w:rsidRPr="00BB6511">
              <w:rPr>
                <w:rFonts w:cstheme="minorHAnsi"/>
                <w:sz w:val="20"/>
                <w:szCs w:val="20"/>
                <w:shd w:val="clear" w:color="auto" w:fill="FFFFFF"/>
              </w:rPr>
              <w:t> used to protect the wearer from inhaling airborne pollutants and toxic </w:t>
            </w:r>
            <w:r w:rsidRPr="00BB6511">
              <w:rPr>
                <w:rStyle w:val="Emphasis"/>
                <w:rFonts w:cstheme="minorHAnsi"/>
                <w:bCs/>
                <w:sz w:val="20"/>
                <w:szCs w:val="20"/>
                <w:shd w:val="clear" w:color="auto" w:fill="FFFFFF"/>
              </w:rPr>
              <w:t>gases</w:t>
            </w:r>
            <w:r w:rsidRPr="00BB6511">
              <w:rPr>
                <w:rFonts w:cstheme="minorHAnsi"/>
                <w:sz w:val="20"/>
                <w:szCs w:val="20"/>
                <w:shd w:val="clear" w:color="auto" w:fill="FFFFFF"/>
              </w:rPr>
              <w:t>.</w:t>
            </w:r>
          </w:p>
        </w:tc>
        <w:tc>
          <w:tcPr>
            <w:tcW w:w="1275" w:type="dxa"/>
          </w:tcPr>
          <w:p w14:paraId="312FAC7F" w14:textId="77777777" w:rsidR="00BB6511" w:rsidRPr="00BB6511" w:rsidRDefault="00BB6511" w:rsidP="00BB6511">
            <w:pPr>
              <w:rPr>
                <w:rFonts w:cstheme="minorHAnsi"/>
                <w:b/>
                <w:sz w:val="20"/>
                <w:szCs w:val="20"/>
              </w:rPr>
            </w:pPr>
            <w:r w:rsidRPr="00BB6511">
              <w:rPr>
                <w:rFonts w:cstheme="minorHAnsi"/>
                <w:b/>
                <w:sz w:val="20"/>
                <w:szCs w:val="20"/>
              </w:rPr>
              <w:t>Propaganda</w:t>
            </w:r>
          </w:p>
        </w:tc>
        <w:tc>
          <w:tcPr>
            <w:tcW w:w="2573" w:type="dxa"/>
          </w:tcPr>
          <w:p w14:paraId="0CF957AF" w14:textId="77777777" w:rsidR="00BB6511" w:rsidRPr="00BB6511" w:rsidRDefault="00BB6511" w:rsidP="00BB6511">
            <w:pPr>
              <w:rPr>
                <w:rFonts w:cstheme="minorHAnsi"/>
                <w:sz w:val="20"/>
                <w:szCs w:val="20"/>
              </w:rPr>
            </w:pPr>
            <w:r w:rsidRPr="00BB6511">
              <w:rPr>
                <w:rFonts w:cstheme="minorHAnsi"/>
                <w:sz w:val="20"/>
                <w:szCs w:val="20"/>
              </w:rPr>
              <w:t>Information, especially of a biased or misleading nature, used to promote political cause or point of view.</w:t>
            </w:r>
          </w:p>
        </w:tc>
      </w:tr>
      <w:tr w:rsidR="00BB6511" w:rsidRPr="00BB6511" w14:paraId="349B5430" w14:textId="77777777" w:rsidTr="00BB6511">
        <w:tc>
          <w:tcPr>
            <w:tcW w:w="1048" w:type="dxa"/>
          </w:tcPr>
          <w:p w14:paraId="706C2958" w14:textId="77777777" w:rsidR="00BB6511" w:rsidRPr="00BB6511" w:rsidRDefault="00BB6511" w:rsidP="00BB6511">
            <w:pPr>
              <w:rPr>
                <w:rFonts w:cstheme="minorHAnsi"/>
                <w:b/>
                <w:sz w:val="20"/>
                <w:szCs w:val="20"/>
              </w:rPr>
            </w:pPr>
            <w:r w:rsidRPr="00BB6511">
              <w:rPr>
                <w:rFonts w:cstheme="minorHAnsi"/>
                <w:b/>
                <w:sz w:val="20"/>
                <w:szCs w:val="20"/>
              </w:rPr>
              <w:t>Military</w:t>
            </w:r>
          </w:p>
        </w:tc>
        <w:tc>
          <w:tcPr>
            <w:tcW w:w="2533" w:type="dxa"/>
          </w:tcPr>
          <w:p w14:paraId="007B1074" w14:textId="77777777" w:rsidR="00BB6511" w:rsidRPr="00BB6511" w:rsidRDefault="00BB6511" w:rsidP="00BB6511">
            <w:pPr>
              <w:rPr>
                <w:rFonts w:cstheme="minorHAnsi"/>
                <w:sz w:val="20"/>
                <w:szCs w:val="20"/>
              </w:rPr>
            </w:pPr>
            <w:r w:rsidRPr="00BB6511">
              <w:rPr>
                <w:rFonts w:cstheme="minorHAnsi"/>
                <w:sz w:val="20"/>
                <w:szCs w:val="20"/>
              </w:rPr>
              <w:t>Relating to or belonging to the army.</w:t>
            </w:r>
          </w:p>
        </w:tc>
        <w:tc>
          <w:tcPr>
            <w:tcW w:w="1275" w:type="dxa"/>
          </w:tcPr>
          <w:p w14:paraId="0C32F2CF" w14:textId="77777777" w:rsidR="00BB6511" w:rsidRPr="00BB6511" w:rsidRDefault="00BB6511" w:rsidP="00BB6511">
            <w:pPr>
              <w:rPr>
                <w:rFonts w:cstheme="minorHAnsi"/>
                <w:b/>
                <w:sz w:val="20"/>
                <w:szCs w:val="20"/>
              </w:rPr>
            </w:pPr>
            <w:r w:rsidRPr="00BB6511">
              <w:rPr>
                <w:rFonts w:cstheme="minorHAnsi"/>
                <w:b/>
                <w:sz w:val="20"/>
                <w:szCs w:val="20"/>
              </w:rPr>
              <w:t>Nazi</w:t>
            </w:r>
          </w:p>
        </w:tc>
        <w:tc>
          <w:tcPr>
            <w:tcW w:w="2573" w:type="dxa"/>
          </w:tcPr>
          <w:p w14:paraId="19999950" w14:textId="77777777" w:rsidR="00BB6511" w:rsidRPr="00BB6511" w:rsidRDefault="00BB6511" w:rsidP="00BB6511">
            <w:pPr>
              <w:rPr>
                <w:rFonts w:cstheme="minorHAnsi"/>
                <w:sz w:val="20"/>
                <w:szCs w:val="20"/>
                <w:shd w:val="clear" w:color="auto" w:fill="FFFFFF"/>
              </w:rPr>
            </w:pPr>
            <w:r w:rsidRPr="00BB6511">
              <w:rPr>
                <w:rFonts w:cstheme="minorHAnsi"/>
                <w:sz w:val="20"/>
                <w:szCs w:val="20"/>
              </w:rPr>
              <w:t>A member of the far-right political party in Germany.</w:t>
            </w:r>
          </w:p>
        </w:tc>
      </w:tr>
      <w:tr w:rsidR="00BB6511" w:rsidRPr="00BB6511" w14:paraId="6733FAEA" w14:textId="77777777" w:rsidTr="00BB6511">
        <w:tc>
          <w:tcPr>
            <w:tcW w:w="1048" w:type="dxa"/>
          </w:tcPr>
          <w:p w14:paraId="45F98785" w14:textId="77777777" w:rsidR="00BB6511" w:rsidRPr="00BB6511" w:rsidRDefault="00BB6511" w:rsidP="00BB6511">
            <w:pPr>
              <w:rPr>
                <w:rFonts w:cstheme="minorHAnsi"/>
                <w:b/>
                <w:sz w:val="20"/>
                <w:szCs w:val="20"/>
              </w:rPr>
            </w:pPr>
            <w:r w:rsidRPr="00BB6511">
              <w:rPr>
                <w:rFonts w:cstheme="minorHAnsi"/>
                <w:b/>
                <w:sz w:val="20"/>
                <w:szCs w:val="20"/>
              </w:rPr>
              <w:t>Air Raid</w:t>
            </w:r>
          </w:p>
        </w:tc>
        <w:tc>
          <w:tcPr>
            <w:tcW w:w="2533" w:type="dxa"/>
          </w:tcPr>
          <w:p w14:paraId="10D0E5DA" w14:textId="77777777" w:rsidR="00BB6511" w:rsidRPr="00BB6511" w:rsidRDefault="00BB6511" w:rsidP="00BB6511">
            <w:pPr>
              <w:rPr>
                <w:rFonts w:cstheme="minorHAnsi"/>
                <w:sz w:val="20"/>
                <w:szCs w:val="20"/>
              </w:rPr>
            </w:pPr>
            <w:r w:rsidRPr="00BB6511">
              <w:rPr>
                <w:rFonts w:cstheme="minorHAnsi"/>
                <w:sz w:val="20"/>
                <w:szCs w:val="20"/>
              </w:rPr>
              <w:t>An attack by military aircraft in which bombs are dropped.</w:t>
            </w:r>
          </w:p>
        </w:tc>
        <w:tc>
          <w:tcPr>
            <w:tcW w:w="1275" w:type="dxa"/>
          </w:tcPr>
          <w:p w14:paraId="390EA6F9" w14:textId="77777777" w:rsidR="00BB6511" w:rsidRPr="00BB6511" w:rsidRDefault="00BB6511" w:rsidP="00BB6511">
            <w:pPr>
              <w:rPr>
                <w:rFonts w:cstheme="minorHAnsi"/>
                <w:b/>
                <w:sz w:val="20"/>
                <w:szCs w:val="20"/>
              </w:rPr>
            </w:pPr>
            <w:r w:rsidRPr="00BB6511">
              <w:rPr>
                <w:rFonts w:cstheme="minorHAnsi"/>
                <w:b/>
                <w:sz w:val="20"/>
                <w:szCs w:val="20"/>
              </w:rPr>
              <w:t>Evacuation / Evacuee</w:t>
            </w:r>
          </w:p>
        </w:tc>
        <w:tc>
          <w:tcPr>
            <w:tcW w:w="2573" w:type="dxa"/>
          </w:tcPr>
          <w:p w14:paraId="022882F1" w14:textId="77777777" w:rsidR="00BB6511" w:rsidRPr="00BB6511" w:rsidRDefault="00BB6511" w:rsidP="00BB6511">
            <w:pPr>
              <w:rPr>
                <w:rFonts w:cstheme="minorHAnsi"/>
                <w:sz w:val="20"/>
                <w:szCs w:val="20"/>
              </w:rPr>
            </w:pPr>
            <w:r w:rsidRPr="00BB6511">
              <w:rPr>
                <w:rFonts w:cstheme="minorHAnsi"/>
                <w:sz w:val="20"/>
                <w:szCs w:val="20"/>
                <w:shd w:val="clear" w:color="auto" w:fill="FFFFFF"/>
              </w:rPr>
              <w:t xml:space="preserve">the action of evacuating a person or a place / </w:t>
            </w:r>
            <w:r w:rsidRPr="00BB6511">
              <w:rPr>
                <w:rFonts w:cstheme="minorHAnsi"/>
                <w:sz w:val="20"/>
                <w:szCs w:val="20"/>
              </w:rPr>
              <w:t>someone moved away from danger.</w:t>
            </w:r>
          </w:p>
        </w:tc>
      </w:tr>
      <w:tr w:rsidR="00BB6511" w:rsidRPr="00BB6511" w14:paraId="0D074BDA" w14:textId="77777777" w:rsidTr="00BB6511">
        <w:tc>
          <w:tcPr>
            <w:tcW w:w="1048" w:type="dxa"/>
          </w:tcPr>
          <w:p w14:paraId="502DD906" w14:textId="77777777" w:rsidR="00BB6511" w:rsidRPr="00BB6511" w:rsidRDefault="00BB6511" w:rsidP="00BB6511">
            <w:pPr>
              <w:rPr>
                <w:rFonts w:cstheme="minorHAnsi"/>
                <w:b/>
                <w:sz w:val="20"/>
                <w:szCs w:val="20"/>
              </w:rPr>
            </w:pPr>
            <w:r w:rsidRPr="00BB6511">
              <w:rPr>
                <w:rFonts w:cstheme="minorHAnsi"/>
                <w:b/>
                <w:sz w:val="20"/>
                <w:szCs w:val="20"/>
              </w:rPr>
              <w:t>Invasion</w:t>
            </w:r>
          </w:p>
        </w:tc>
        <w:tc>
          <w:tcPr>
            <w:tcW w:w="2533" w:type="dxa"/>
          </w:tcPr>
          <w:p w14:paraId="09EB88E2" w14:textId="77777777" w:rsidR="00BB6511" w:rsidRPr="00BB6511" w:rsidRDefault="00BB6511" w:rsidP="00BB6511">
            <w:pPr>
              <w:rPr>
                <w:rFonts w:cstheme="minorHAnsi"/>
                <w:sz w:val="20"/>
                <w:szCs w:val="20"/>
              </w:rPr>
            </w:pPr>
            <w:r w:rsidRPr="00BB6511">
              <w:rPr>
                <w:rFonts w:cstheme="minorHAnsi"/>
                <w:sz w:val="20"/>
                <w:szCs w:val="20"/>
              </w:rPr>
              <w:t>To try and take over a place by force.</w:t>
            </w:r>
          </w:p>
        </w:tc>
        <w:tc>
          <w:tcPr>
            <w:tcW w:w="1275" w:type="dxa"/>
          </w:tcPr>
          <w:p w14:paraId="2BEF0771" w14:textId="77777777" w:rsidR="00BB6511" w:rsidRPr="00BB6511" w:rsidRDefault="00BB6511" w:rsidP="00BB6511">
            <w:pPr>
              <w:rPr>
                <w:rFonts w:cstheme="minorHAnsi"/>
                <w:b/>
                <w:sz w:val="20"/>
                <w:szCs w:val="20"/>
              </w:rPr>
            </w:pPr>
            <w:r w:rsidRPr="00BB6511">
              <w:rPr>
                <w:rFonts w:cstheme="minorHAnsi"/>
                <w:b/>
                <w:sz w:val="20"/>
                <w:szCs w:val="20"/>
              </w:rPr>
              <w:t>Defend</w:t>
            </w:r>
          </w:p>
        </w:tc>
        <w:tc>
          <w:tcPr>
            <w:tcW w:w="2573" w:type="dxa"/>
          </w:tcPr>
          <w:p w14:paraId="0BFD3C84" w14:textId="77777777" w:rsidR="00BB6511" w:rsidRPr="00BB6511" w:rsidRDefault="00BB6511" w:rsidP="00BB6511">
            <w:pPr>
              <w:rPr>
                <w:rFonts w:cstheme="minorHAnsi"/>
                <w:sz w:val="20"/>
                <w:szCs w:val="20"/>
              </w:rPr>
            </w:pPr>
            <w:r w:rsidRPr="00BB6511">
              <w:rPr>
                <w:rFonts w:cstheme="minorHAnsi"/>
                <w:sz w:val="20"/>
                <w:szCs w:val="20"/>
              </w:rPr>
              <w:t>Take action in order to protect something.</w:t>
            </w:r>
          </w:p>
        </w:tc>
      </w:tr>
    </w:tbl>
    <w:p w14:paraId="6BF5B100" w14:textId="77777777" w:rsidR="006A324A" w:rsidRPr="00BB6511" w:rsidRDefault="00BB6511" w:rsidP="00BB6511">
      <w:pPr>
        <w:spacing w:after="0"/>
        <w:jc w:val="center"/>
        <w:rPr>
          <w:rFonts w:cstheme="minorHAnsi"/>
          <w:b/>
          <w:sz w:val="24"/>
          <w:u w:val="single"/>
          <w:lang w:val="en-US"/>
        </w:rPr>
      </w:pPr>
      <w:r w:rsidRPr="00A35F2F">
        <w:rPr>
          <w:rFonts w:cstheme="minorHAnsi"/>
          <w:b/>
          <w:noProof/>
          <w:lang w:eastAsia="en-GB"/>
        </w:rPr>
        <mc:AlternateContent>
          <mc:Choice Requires="wps">
            <w:drawing>
              <wp:anchor distT="0" distB="0" distL="114300" distR="114300" simplePos="0" relativeHeight="251659264" behindDoc="0" locked="0" layoutInCell="1" allowOverlap="1" wp14:anchorId="7A14F980" wp14:editId="11B4A1E8">
                <wp:simplePos x="0" y="0"/>
                <wp:positionH relativeFrom="margin">
                  <wp:posOffset>5048885</wp:posOffset>
                </wp:positionH>
                <wp:positionV relativeFrom="paragraph">
                  <wp:posOffset>2242820</wp:posOffset>
                </wp:positionV>
                <wp:extent cx="4851400" cy="965200"/>
                <wp:effectExtent l="19050" t="19050" r="44450" b="44450"/>
                <wp:wrapNone/>
                <wp:docPr id="1" name="Text Box 1"/>
                <wp:cNvGraphicFramePr/>
                <a:graphic xmlns:a="http://schemas.openxmlformats.org/drawingml/2006/main">
                  <a:graphicData uri="http://schemas.microsoft.com/office/word/2010/wordprocessingShape">
                    <wps:wsp>
                      <wps:cNvSpPr txBox="1"/>
                      <wps:spPr>
                        <a:xfrm>
                          <a:off x="0" y="0"/>
                          <a:ext cx="4851400" cy="965200"/>
                        </a:xfrm>
                        <a:prstGeom prst="rect">
                          <a:avLst/>
                        </a:prstGeom>
                        <a:solidFill>
                          <a:schemeClr val="lt1"/>
                        </a:solidFill>
                        <a:ln w="57150">
                          <a:solidFill>
                            <a:prstClr val="black"/>
                          </a:solidFill>
                        </a:ln>
                      </wps:spPr>
                      <wps:txbx>
                        <w:txbxContent>
                          <w:p w14:paraId="6FE34951" w14:textId="77777777" w:rsidR="007C25FA" w:rsidRPr="00A35F2F" w:rsidRDefault="007C25FA" w:rsidP="00736F10">
                            <w:pPr>
                              <w:jc w:val="center"/>
                              <w:rPr>
                                <w:rFonts w:cstheme="minorHAnsi"/>
                                <w:lang w:val="en-US"/>
                              </w:rPr>
                            </w:pPr>
                            <w:r w:rsidRPr="00A35F2F">
                              <w:rPr>
                                <w:rFonts w:cstheme="minorHAnsi"/>
                                <w:lang w:val="en-US"/>
                              </w:rPr>
                              <w:t>All of these words will come up at some point in our Topic and Science lessons. We would love you to read through the definitions and show an adult at home.</w:t>
                            </w:r>
                          </w:p>
                          <w:p w14:paraId="7D80AB19" w14:textId="77777777" w:rsidR="007C25FA" w:rsidRPr="00A35F2F" w:rsidRDefault="007C25FA" w:rsidP="00736F10">
                            <w:pPr>
                              <w:jc w:val="center"/>
                              <w:rPr>
                                <w:rFonts w:cstheme="minorHAnsi"/>
                                <w:lang w:val="en-US"/>
                              </w:rPr>
                            </w:pPr>
                            <w:r w:rsidRPr="00A35F2F">
                              <w:rPr>
                                <w:rFonts w:cstheme="minorHAnsi"/>
                                <w:lang w:val="en-US"/>
                              </w:rPr>
                              <w:t xml:space="preserve">Remember that we have lots of topic books in class, so if you are still unsure of a meaning, you can ask to borrow a book. </w:t>
                            </w:r>
                            <w:r w:rsidRPr="00A35F2F">
                              <w:rPr>
                                <w:rFonts w:cstheme="minorHAnsi"/>
                                <w:lang w:val="en-US"/>
                              </w:rPr>
                              <w:sym w:font="Wingdings" w:char="F04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4F980" id="_x0000_t202" coordsize="21600,21600" o:spt="202" path="m,l,21600r21600,l21600,xe">
                <v:stroke joinstyle="miter"/>
                <v:path gradientshapeok="t" o:connecttype="rect"/>
              </v:shapetype>
              <v:shape id="Text Box 1" o:spid="_x0000_s1026" type="#_x0000_t202" style="position:absolute;left:0;text-align:left;margin-left:397.55pt;margin-top:176.6pt;width:382pt;height: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" fillcolor="white [3201]" strokeweight="4.5pt">
                <v:textbox>
                  <w:txbxContent>
                    <w:p w:rsidR="007C25FA" w:rsidRPr="00A35F2F" w:rsidRDefault="007C25FA" w:rsidP="00736F10">
                      <w:pPr>
                        <w:jc w:val="center"/>
                        <w:rPr>
                          <w:rFonts w:cstheme="minorHAnsi"/>
                          <w:lang w:val="en-US"/>
                        </w:rPr>
                      </w:pPr>
                      <w:r w:rsidRPr="00A35F2F">
                        <w:rPr>
                          <w:rFonts w:cstheme="minorHAnsi"/>
                          <w:lang w:val="en-US"/>
                        </w:rPr>
                        <w:t>All of these words will come up at some point in our Topic and Science lessons. We would love you to read through the definitions and show an adult at home.</w:t>
                      </w:r>
                    </w:p>
                    <w:p w:rsidR="007C25FA" w:rsidRPr="00A35F2F" w:rsidRDefault="007C25FA" w:rsidP="00736F10">
                      <w:pPr>
                        <w:jc w:val="center"/>
                        <w:rPr>
                          <w:rFonts w:cstheme="minorHAnsi"/>
                          <w:lang w:val="en-US"/>
                        </w:rPr>
                      </w:pPr>
                      <w:r w:rsidRPr="00A35F2F">
                        <w:rPr>
                          <w:rFonts w:cstheme="minorHAnsi"/>
                          <w:lang w:val="en-US"/>
                        </w:rPr>
                        <w:t xml:space="preserve">Remember that we have lots of topic books in class, so if you are still unsure of a meaning, you can ask to borrow a book. </w:t>
                      </w:r>
                      <w:r w:rsidRPr="00A35F2F">
                        <w:rPr>
                          <w:rFonts w:cstheme="minorHAnsi"/>
                          <w:lang w:val="en-US"/>
                        </w:rPr>
                        <w:sym w:font="Wingdings" w:char="F04A"/>
                      </w:r>
                    </w:p>
                  </w:txbxContent>
                </v:textbox>
                <w10:wrap anchorx="margin"/>
              </v:shape>
            </w:pict>
          </mc:Fallback>
        </mc:AlternateContent>
      </w:r>
      <w:r w:rsidR="00A35F2F" w:rsidRPr="00A35F2F">
        <w:rPr>
          <w:rFonts w:cstheme="minorHAnsi"/>
          <w:b/>
          <w:u w:val="single"/>
          <w:lang w:val="en-US"/>
        </w:rPr>
        <w:br w:type="column"/>
      </w:r>
      <w:r w:rsidR="00BC655B" w:rsidRPr="00BB6511">
        <w:rPr>
          <w:rFonts w:cstheme="minorHAnsi"/>
          <w:b/>
          <w:sz w:val="24"/>
          <w:u w:val="single"/>
          <w:lang w:val="en-US"/>
        </w:rPr>
        <w:t xml:space="preserve">Science – </w:t>
      </w:r>
      <w:r w:rsidR="00A35F2F" w:rsidRPr="00BB6511">
        <w:rPr>
          <w:rFonts w:cstheme="minorHAnsi"/>
          <w:b/>
          <w:sz w:val="24"/>
          <w:u w:val="single"/>
          <w:lang w:val="en-US"/>
        </w:rPr>
        <w:t>Evolution and Inheritance, Living Things and their Habitats (plants)</w:t>
      </w:r>
    </w:p>
    <w:p w14:paraId="4C30D5E4" w14:textId="6596ED91" w:rsidR="00BB6511" w:rsidRPr="00BB6511" w:rsidRDefault="000F5618" w:rsidP="00BB6511">
      <w:pPr>
        <w:jc w:val="center"/>
        <w:rPr>
          <w:rFonts w:cstheme="minorHAnsi"/>
          <w:b/>
          <w:sz w:val="10"/>
          <w:lang w:val="en-US"/>
        </w:rPr>
      </w:pPr>
      <w:r>
        <w:rPr>
          <w:rFonts w:cstheme="minorHAnsi"/>
          <w:b/>
          <w:sz w:val="10"/>
          <w:lang w:val="en-US"/>
        </w:rPr>
        <w:t xml:space="preserve"> </w:t>
      </w:r>
      <w:bookmarkStart w:id="0" w:name="_GoBack"/>
      <w:bookmarkEnd w:id="0"/>
    </w:p>
    <w:tbl>
      <w:tblPr>
        <w:tblStyle w:val="TableGrid"/>
        <w:tblW w:w="0" w:type="auto"/>
        <w:tblLook w:val="04A0" w:firstRow="1" w:lastRow="0" w:firstColumn="1" w:lastColumn="0" w:noHBand="0" w:noVBand="1"/>
      </w:tblPr>
      <w:tblGrid>
        <w:gridCol w:w="1487"/>
        <w:gridCol w:w="2392"/>
        <w:gridCol w:w="1540"/>
        <w:gridCol w:w="2307"/>
      </w:tblGrid>
      <w:tr w:rsidR="00A35F2F" w:rsidRPr="00BB6511" w14:paraId="4258EC6F" w14:textId="77777777" w:rsidTr="00A35F2F">
        <w:tc>
          <w:tcPr>
            <w:tcW w:w="1487" w:type="dxa"/>
          </w:tcPr>
          <w:p w14:paraId="088A76C1" w14:textId="77777777" w:rsidR="00A35F2F" w:rsidRPr="00BB6511" w:rsidRDefault="00A35F2F" w:rsidP="00094BBE">
            <w:pPr>
              <w:rPr>
                <w:rFonts w:cstheme="minorHAnsi"/>
                <w:b/>
                <w:sz w:val="20"/>
                <w:szCs w:val="20"/>
              </w:rPr>
            </w:pPr>
            <w:r w:rsidRPr="00BB6511">
              <w:rPr>
                <w:rFonts w:cstheme="minorHAnsi"/>
                <w:b/>
                <w:sz w:val="20"/>
                <w:szCs w:val="20"/>
              </w:rPr>
              <w:t>adaptation</w:t>
            </w:r>
          </w:p>
        </w:tc>
        <w:tc>
          <w:tcPr>
            <w:tcW w:w="2392" w:type="dxa"/>
          </w:tcPr>
          <w:p w14:paraId="42FA854F" w14:textId="77777777" w:rsidR="00A35F2F" w:rsidRPr="00BB6511" w:rsidRDefault="00A35F2F" w:rsidP="00094BBE">
            <w:pPr>
              <w:rPr>
                <w:rFonts w:cstheme="minorHAnsi"/>
                <w:sz w:val="20"/>
                <w:szCs w:val="20"/>
              </w:rPr>
            </w:pPr>
            <w:r w:rsidRPr="00BB6511">
              <w:rPr>
                <w:rFonts w:cstheme="minorHAnsi"/>
                <w:sz w:val="20"/>
                <w:szCs w:val="20"/>
              </w:rPr>
              <w:t>When things evolve or change to overcome challenges in their environment.</w:t>
            </w:r>
          </w:p>
        </w:tc>
        <w:tc>
          <w:tcPr>
            <w:tcW w:w="1540" w:type="dxa"/>
          </w:tcPr>
          <w:p w14:paraId="1FD8EE36" w14:textId="77777777" w:rsidR="00A35F2F" w:rsidRPr="00BB6511" w:rsidRDefault="00A35F2F" w:rsidP="00094BBE">
            <w:pPr>
              <w:rPr>
                <w:rFonts w:cstheme="minorHAnsi"/>
                <w:b/>
                <w:sz w:val="20"/>
                <w:szCs w:val="20"/>
              </w:rPr>
            </w:pPr>
            <w:r w:rsidRPr="00BB6511">
              <w:rPr>
                <w:rFonts w:cstheme="minorHAnsi"/>
                <w:b/>
                <w:sz w:val="20"/>
                <w:szCs w:val="20"/>
              </w:rPr>
              <w:t>fossil</w:t>
            </w:r>
          </w:p>
        </w:tc>
        <w:tc>
          <w:tcPr>
            <w:tcW w:w="2307" w:type="dxa"/>
          </w:tcPr>
          <w:p w14:paraId="60373E2B" w14:textId="77777777" w:rsidR="00A35F2F" w:rsidRPr="00BB6511" w:rsidRDefault="00A35F2F" w:rsidP="00094BBE">
            <w:pPr>
              <w:rPr>
                <w:rFonts w:cstheme="minorHAnsi"/>
                <w:sz w:val="20"/>
                <w:szCs w:val="20"/>
              </w:rPr>
            </w:pPr>
            <w:r w:rsidRPr="00BB6511">
              <w:rPr>
                <w:rFonts w:cstheme="minorHAnsi"/>
                <w:color w:val="000000"/>
                <w:sz w:val="20"/>
                <w:szCs w:val="20"/>
              </w:rPr>
              <w:t>The remains or imprint of a prehistoric plant or animal, embedded in rock and preserved.</w:t>
            </w:r>
          </w:p>
        </w:tc>
      </w:tr>
      <w:tr w:rsidR="00A35F2F" w:rsidRPr="00BB6511" w14:paraId="276A9D91" w14:textId="77777777" w:rsidTr="00A35F2F">
        <w:tc>
          <w:tcPr>
            <w:tcW w:w="1487" w:type="dxa"/>
          </w:tcPr>
          <w:p w14:paraId="68733EFB" w14:textId="77777777" w:rsidR="00A35F2F" w:rsidRPr="00BB6511" w:rsidRDefault="00A35F2F" w:rsidP="00094BBE">
            <w:pPr>
              <w:rPr>
                <w:rFonts w:cstheme="minorHAnsi"/>
                <w:b/>
                <w:sz w:val="20"/>
                <w:szCs w:val="20"/>
              </w:rPr>
            </w:pPr>
            <w:r w:rsidRPr="00BB6511">
              <w:rPr>
                <w:rFonts w:cstheme="minorHAnsi"/>
                <w:b/>
                <w:sz w:val="20"/>
                <w:szCs w:val="20"/>
              </w:rPr>
              <w:t>characteristics</w:t>
            </w:r>
          </w:p>
        </w:tc>
        <w:tc>
          <w:tcPr>
            <w:tcW w:w="2392" w:type="dxa"/>
          </w:tcPr>
          <w:p w14:paraId="2844092A" w14:textId="77777777" w:rsidR="00A35F2F" w:rsidRPr="00BB6511" w:rsidRDefault="00A35F2F" w:rsidP="00094BBE">
            <w:pPr>
              <w:rPr>
                <w:rFonts w:cstheme="minorHAnsi"/>
                <w:sz w:val="20"/>
                <w:szCs w:val="20"/>
              </w:rPr>
            </w:pPr>
            <w:r w:rsidRPr="00BB6511">
              <w:rPr>
                <w:rFonts w:cstheme="minorHAnsi"/>
                <w:sz w:val="20"/>
                <w:szCs w:val="20"/>
              </w:rPr>
              <w:t>The special features of a plant or animal.</w:t>
            </w:r>
          </w:p>
        </w:tc>
        <w:tc>
          <w:tcPr>
            <w:tcW w:w="1540" w:type="dxa"/>
          </w:tcPr>
          <w:p w14:paraId="55204BE6" w14:textId="77777777" w:rsidR="00A35F2F" w:rsidRPr="00BB6511" w:rsidRDefault="00A35F2F" w:rsidP="00094BBE">
            <w:pPr>
              <w:rPr>
                <w:rFonts w:cstheme="minorHAnsi"/>
                <w:b/>
                <w:sz w:val="20"/>
                <w:szCs w:val="20"/>
              </w:rPr>
            </w:pPr>
            <w:r w:rsidRPr="00BB6511">
              <w:rPr>
                <w:rFonts w:cstheme="minorHAnsi"/>
                <w:b/>
                <w:sz w:val="20"/>
                <w:szCs w:val="20"/>
              </w:rPr>
              <w:t>habitat</w:t>
            </w:r>
          </w:p>
        </w:tc>
        <w:tc>
          <w:tcPr>
            <w:tcW w:w="2307" w:type="dxa"/>
          </w:tcPr>
          <w:p w14:paraId="530CA6DF" w14:textId="77777777" w:rsidR="00A35F2F" w:rsidRPr="00BB6511" w:rsidRDefault="00A35F2F" w:rsidP="00094BBE">
            <w:pPr>
              <w:rPr>
                <w:rFonts w:cstheme="minorHAnsi"/>
                <w:sz w:val="20"/>
                <w:szCs w:val="20"/>
              </w:rPr>
            </w:pPr>
            <w:r w:rsidRPr="00BB6511">
              <w:rPr>
                <w:rFonts w:cstheme="minorHAnsi"/>
                <w:sz w:val="20"/>
                <w:szCs w:val="20"/>
              </w:rPr>
              <w:t xml:space="preserve">Refers to a specific place or area in which plants or animals live. </w:t>
            </w:r>
          </w:p>
        </w:tc>
      </w:tr>
      <w:tr w:rsidR="00A35F2F" w:rsidRPr="00BB6511" w14:paraId="3A296099" w14:textId="77777777" w:rsidTr="00A35F2F">
        <w:tc>
          <w:tcPr>
            <w:tcW w:w="1487" w:type="dxa"/>
          </w:tcPr>
          <w:p w14:paraId="402B9460" w14:textId="77777777" w:rsidR="00A35F2F" w:rsidRPr="00BB6511" w:rsidRDefault="00A35F2F" w:rsidP="00094BBE">
            <w:pPr>
              <w:rPr>
                <w:rFonts w:cstheme="minorHAnsi"/>
                <w:b/>
                <w:sz w:val="20"/>
                <w:szCs w:val="20"/>
              </w:rPr>
            </w:pPr>
            <w:r w:rsidRPr="00BB6511">
              <w:rPr>
                <w:rFonts w:cstheme="minorHAnsi"/>
                <w:b/>
                <w:sz w:val="20"/>
                <w:szCs w:val="20"/>
              </w:rPr>
              <w:t>endangered</w:t>
            </w:r>
          </w:p>
        </w:tc>
        <w:tc>
          <w:tcPr>
            <w:tcW w:w="2392" w:type="dxa"/>
          </w:tcPr>
          <w:p w14:paraId="62E7F267" w14:textId="77777777" w:rsidR="00A35F2F" w:rsidRPr="00BB6511" w:rsidRDefault="00A35F2F" w:rsidP="00094BBE">
            <w:pPr>
              <w:rPr>
                <w:rFonts w:cstheme="minorHAnsi"/>
                <w:sz w:val="20"/>
                <w:szCs w:val="20"/>
              </w:rPr>
            </w:pPr>
            <w:r w:rsidRPr="00BB6511">
              <w:rPr>
                <w:rFonts w:cstheme="minorHAnsi"/>
                <w:sz w:val="20"/>
                <w:szCs w:val="20"/>
              </w:rPr>
              <w:t>Plant or animal at serious risk of extinction.</w:t>
            </w:r>
          </w:p>
        </w:tc>
        <w:tc>
          <w:tcPr>
            <w:tcW w:w="1540" w:type="dxa"/>
          </w:tcPr>
          <w:p w14:paraId="774B36DA" w14:textId="77777777" w:rsidR="00A35F2F" w:rsidRPr="00BB6511" w:rsidRDefault="00A35F2F" w:rsidP="00094BBE">
            <w:pPr>
              <w:rPr>
                <w:rFonts w:cstheme="minorHAnsi"/>
                <w:b/>
                <w:sz w:val="20"/>
                <w:szCs w:val="20"/>
              </w:rPr>
            </w:pPr>
            <w:r w:rsidRPr="00BB6511">
              <w:rPr>
                <w:rFonts w:cstheme="minorHAnsi"/>
                <w:b/>
                <w:sz w:val="20"/>
                <w:szCs w:val="20"/>
              </w:rPr>
              <w:t>inherit</w:t>
            </w:r>
          </w:p>
        </w:tc>
        <w:tc>
          <w:tcPr>
            <w:tcW w:w="2307" w:type="dxa"/>
          </w:tcPr>
          <w:p w14:paraId="1B843671" w14:textId="77777777" w:rsidR="00A35F2F" w:rsidRPr="00BB6511" w:rsidRDefault="00A35F2F" w:rsidP="00094BBE">
            <w:pPr>
              <w:rPr>
                <w:rFonts w:cstheme="minorHAnsi"/>
                <w:sz w:val="20"/>
                <w:szCs w:val="20"/>
              </w:rPr>
            </w:pPr>
            <w:r w:rsidRPr="00BB6511">
              <w:rPr>
                <w:rFonts w:cstheme="minorHAnsi"/>
                <w:sz w:val="20"/>
                <w:szCs w:val="20"/>
              </w:rPr>
              <w:t xml:space="preserve">When qualities or characteristics are passed on to offspring from a parent or ancestor. </w:t>
            </w:r>
          </w:p>
        </w:tc>
      </w:tr>
      <w:tr w:rsidR="00A35F2F" w:rsidRPr="00BB6511" w14:paraId="2EA9B1F1" w14:textId="77777777" w:rsidTr="00A35F2F">
        <w:tc>
          <w:tcPr>
            <w:tcW w:w="1487" w:type="dxa"/>
          </w:tcPr>
          <w:p w14:paraId="606B955D" w14:textId="77777777" w:rsidR="00A35F2F" w:rsidRPr="00BB6511" w:rsidRDefault="00A35F2F" w:rsidP="00094BBE">
            <w:pPr>
              <w:rPr>
                <w:rFonts w:cstheme="minorHAnsi"/>
                <w:b/>
                <w:sz w:val="20"/>
                <w:szCs w:val="20"/>
              </w:rPr>
            </w:pPr>
            <w:r w:rsidRPr="00BB6511">
              <w:rPr>
                <w:rFonts w:cstheme="minorHAnsi"/>
                <w:b/>
                <w:sz w:val="20"/>
                <w:szCs w:val="20"/>
              </w:rPr>
              <w:t>environment</w:t>
            </w:r>
          </w:p>
        </w:tc>
        <w:tc>
          <w:tcPr>
            <w:tcW w:w="2392" w:type="dxa"/>
          </w:tcPr>
          <w:p w14:paraId="1A4DEB14" w14:textId="77777777" w:rsidR="00A35F2F" w:rsidRPr="00BB6511" w:rsidRDefault="00A35F2F" w:rsidP="00094BBE">
            <w:pPr>
              <w:rPr>
                <w:rFonts w:cstheme="minorHAnsi"/>
                <w:sz w:val="20"/>
                <w:szCs w:val="20"/>
              </w:rPr>
            </w:pPr>
            <w:r w:rsidRPr="00BB6511">
              <w:rPr>
                <w:rFonts w:cstheme="minorHAnsi"/>
                <w:sz w:val="20"/>
                <w:szCs w:val="20"/>
              </w:rPr>
              <w:t xml:space="preserve">A place that contains many habitats where there are both living and non-living things. </w:t>
            </w:r>
          </w:p>
        </w:tc>
        <w:tc>
          <w:tcPr>
            <w:tcW w:w="1540" w:type="dxa"/>
          </w:tcPr>
          <w:p w14:paraId="3A400D06" w14:textId="77777777" w:rsidR="00A35F2F" w:rsidRPr="00BB6511" w:rsidRDefault="00A35F2F" w:rsidP="00094BBE">
            <w:pPr>
              <w:rPr>
                <w:rFonts w:cstheme="minorHAnsi"/>
                <w:b/>
                <w:sz w:val="20"/>
                <w:szCs w:val="20"/>
              </w:rPr>
            </w:pPr>
            <w:r w:rsidRPr="00BB6511">
              <w:rPr>
                <w:rFonts w:cstheme="minorHAnsi"/>
                <w:b/>
                <w:sz w:val="20"/>
                <w:szCs w:val="20"/>
              </w:rPr>
              <w:t>offspring</w:t>
            </w:r>
          </w:p>
        </w:tc>
        <w:tc>
          <w:tcPr>
            <w:tcW w:w="2307" w:type="dxa"/>
          </w:tcPr>
          <w:p w14:paraId="46405FD8" w14:textId="77777777" w:rsidR="00A35F2F" w:rsidRPr="00BB6511" w:rsidRDefault="00A35F2F" w:rsidP="00094BBE">
            <w:pPr>
              <w:rPr>
                <w:rFonts w:cstheme="minorHAnsi"/>
                <w:sz w:val="20"/>
                <w:szCs w:val="20"/>
              </w:rPr>
            </w:pPr>
            <w:r w:rsidRPr="00BB6511">
              <w:rPr>
                <w:rFonts w:cstheme="minorHAnsi"/>
                <w:sz w:val="20"/>
                <w:szCs w:val="20"/>
              </w:rPr>
              <w:t xml:space="preserve">A person’ s child or children / an animal’s young. </w:t>
            </w:r>
          </w:p>
        </w:tc>
      </w:tr>
      <w:tr w:rsidR="00A35F2F" w:rsidRPr="00BB6511" w14:paraId="4D7FAFA7" w14:textId="77777777" w:rsidTr="00A35F2F">
        <w:tc>
          <w:tcPr>
            <w:tcW w:w="1487" w:type="dxa"/>
          </w:tcPr>
          <w:p w14:paraId="3F1C478A" w14:textId="77777777" w:rsidR="00A35F2F" w:rsidRPr="00BB6511" w:rsidRDefault="00A35F2F" w:rsidP="00094BBE">
            <w:pPr>
              <w:rPr>
                <w:rFonts w:cstheme="minorHAnsi"/>
                <w:b/>
                <w:sz w:val="20"/>
                <w:szCs w:val="20"/>
              </w:rPr>
            </w:pPr>
            <w:r w:rsidRPr="00BB6511">
              <w:rPr>
                <w:rFonts w:cstheme="minorHAnsi"/>
                <w:b/>
                <w:sz w:val="20"/>
                <w:szCs w:val="20"/>
              </w:rPr>
              <w:t>evolution</w:t>
            </w:r>
          </w:p>
        </w:tc>
        <w:tc>
          <w:tcPr>
            <w:tcW w:w="2392" w:type="dxa"/>
          </w:tcPr>
          <w:p w14:paraId="3AF13C92" w14:textId="77777777" w:rsidR="00A35F2F" w:rsidRPr="00BB6511" w:rsidRDefault="00A35F2F" w:rsidP="00094BBE">
            <w:pPr>
              <w:rPr>
                <w:rFonts w:cstheme="minorHAnsi"/>
                <w:sz w:val="20"/>
                <w:szCs w:val="20"/>
              </w:rPr>
            </w:pPr>
            <w:r w:rsidRPr="00BB6511">
              <w:rPr>
                <w:rFonts w:cstheme="minorHAnsi"/>
                <w:sz w:val="20"/>
                <w:szCs w:val="20"/>
              </w:rPr>
              <w:t xml:space="preserve">The way that living things change over time. </w:t>
            </w:r>
          </w:p>
        </w:tc>
        <w:tc>
          <w:tcPr>
            <w:tcW w:w="1540" w:type="dxa"/>
          </w:tcPr>
          <w:p w14:paraId="53AD72CC" w14:textId="77777777" w:rsidR="00A35F2F" w:rsidRPr="00BB6511" w:rsidRDefault="00A35F2F" w:rsidP="00094BBE">
            <w:pPr>
              <w:rPr>
                <w:rFonts w:cstheme="minorHAnsi"/>
                <w:b/>
                <w:sz w:val="20"/>
                <w:szCs w:val="20"/>
              </w:rPr>
            </w:pPr>
            <w:r w:rsidRPr="00BB6511">
              <w:rPr>
                <w:rFonts w:cstheme="minorHAnsi"/>
                <w:b/>
                <w:sz w:val="20"/>
                <w:szCs w:val="20"/>
              </w:rPr>
              <w:t>species</w:t>
            </w:r>
          </w:p>
        </w:tc>
        <w:tc>
          <w:tcPr>
            <w:tcW w:w="2307" w:type="dxa"/>
          </w:tcPr>
          <w:p w14:paraId="4019DA12" w14:textId="77777777" w:rsidR="00A35F2F" w:rsidRPr="00BB6511" w:rsidRDefault="00A35F2F" w:rsidP="00094BBE">
            <w:pPr>
              <w:autoSpaceDE w:val="0"/>
              <w:autoSpaceDN w:val="0"/>
              <w:adjustRightInd w:val="0"/>
              <w:rPr>
                <w:rFonts w:cstheme="minorHAnsi"/>
                <w:sz w:val="20"/>
                <w:szCs w:val="20"/>
              </w:rPr>
            </w:pPr>
            <w:r w:rsidRPr="00BB6511">
              <w:rPr>
                <w:rFonts w:cstheme="minorHAnsi"/>
                <w:sz w:val="20"/>
                <w:szCs w:val="20"/>
              </w:rPr>
              <w:t>A group of plants or animals with</w:t>
            </w:r>
          </w:p>
          <w:p w14:paraId="3ACFB5D6" w14:textId="77777777" w:rsidR="00A35F2F" w:rsidRPr="00BB6511" w:rsidRDefault="00A35F2F" w:rsidP="00094BBE">
            <w:pPr>
              <w:autoSpaceDE w:val="0"/>
              <w:autoSpaceDN w:val="0"/>
              <w:adjustRightInd w:val="0"/>
              <w:rPr>
                <w:rFonts w:cstheme="minorHAnsi"/>
                <w:sz w:val="20"/>
                <w:szCs w:val="20"/>
              </w:rPr>
            </w:pPr>
            <w:r w:rsidRPr="00BB6511">
              <w:rPr>
                <w:rFonts w:cstheme="minorHAnsi"/>
                <w:sz w:val="20"/>
                <w:szCs w:val="20"/>
              </w:rPr>
              <w:t>similar characteristics.</w:t>
            </w:r>
          </w:p>
        </w:tc>
      </w:tr>
      <w:tr w:rsidR="00A35F2F" w:rsidRPr="00BB6511" w14:paraId="19F2DE1D" w14:textId="77777777" w:rsidTr="00A35F2F">
        <w:tc>
          <w:tcPr>
            <w:tcW w:w="1487" w:type="dxa"/>
          </w:tcPr>
          <w:p w14:paraId="36827C80" w14:textId="77777777" w:rsidR="00A35F2F" w:rsidRPr="00BB6511" w:rsidRDefault="00A35F2F" w:rsidP="00094BBE">
            <w:pPr>
              <w:rPr>
                <w:rFonts w:cstheme="minorHAnsi"/>
                <w:b/>
                <w:sz w:val="20"/>
                <w:szCs w:val="20"/>
              </w:rPr>
            </w:pPr>
            <w:r w:rsidRPr="00BB6511">
              <w:rPr>
                <w:rFonts w:cstheme="minorHAnsi"/>
                <w:b/>
                <w:sz w:val="20"/>
                <w:szCs w:val="20"/>
              </w:rPr>
              <w:t>extinction</w:t>
            </w:r>
          </w:p>
        </w:tc>
        <w:tc>
          <w:tcPr>
            <w:tcW w:w="2392" w:type="dxa"/>
          </w:tcPr>
          <w:p w14:paraId="46EF0461" w14:textId="77777777" w:rsidR="00A35F2F" w:rsidRPr="00BB6511" w:rsidRDefault="00A35F2F" w:rsidP="00094BBE">
            <w:pPr>
              <w:rPr>
                <w:rFonts w:cstheme="minorHAnsi"/>
                <w:sz w:val="20"/>
                <w:szCs w:val="20"/>
              </w:rPr>
            </w:pPr>
            <w:r w:rsidRPr="00BB6511">
              <w:rPr>
                <w:rFonts w:cstheme="minorHAnsi"/>
                <w:sz w:val="20"/>
                <w:szCs w:val="20"/>
              </w:rPr>
              <w:t xml:space="preserve">The process of a particular thing ceasing to exist. </w:t>
            </w:r>
          </w:p>
        </w:tc>
        <w:tc>
          <w:tcPr>
            <w:tcW w:w="1540" w:type="dxa"/>
          </w:tcPr>
          <w:p w14:paraId="5A87DAD3" w14:textId="77777777" w:rsidR="00A35F2F" w:rsidRPr="00BB6511" w:rsidRDefault="00A35F2F" w:rsidP="00094BBE">
            <w:pPr>
              <w:rPr>
                <w:rFonts w:cstheme="minorHAnsi"/>
                <w:b/>
                <w:sz w:val="20"/>
                <w:szCs w:val="20"/>
              </w:rPr>
            </w:pPr>
            <w:r w:rsidRPr="00BB6511">
              <w:rPr>
                <w:rFonts w:cstheme="minorHAnsi"/>
                <w:b/>
                <w:sz w:val="20"/>
                <w:szCs w:val="20"/>
              </w:rPr>
              <w:t>variation</w:t>
            </w:r>
          </w:p>
        </w:tc>
        <w:tc>
          <w:tcPr>
            <w:tcW w:w="2307" w:type="dxa"/>
          </w:tcPr>
          <w:p w14:paraId="28E2A579" w14:textId="77777777" w:rsidR="00A35F2F" w:rsidRPr="00BB6511" w:rsidRDefault="00A35F2F" w:rsidP="00094BBE">
            <w:pPr>
              <w:rPr>
                <w:rFonts w:cstheme="minorHAnsi"/>
                <w:sz w:val="20"/>
                <w:szCs w:val="20"/>
              </w:rPr>
            </w:pPr>
            <w:r w:rsidRPr="00BB6511">
              <w:rPr>
                <w:rFonts w:cstheme="minorHAnsi"/>
                <w:sz w:val="20"/>
                <w:szCs w:val="20"/>
              </w:rPr>
              <w:t xml:space="preserve">A change of slight difference. </w:t>
            </w:r>
          </w:p>
        </w:tc>
      </w:tr>
      <w:tr w:rsidR="00564A1E" w:rsidRPr="00BB6511" w14:paraId="1983C434" w14:textId="77777777" w:rsidTr="00A35F2F">
        <w:tc>
          <w:tcPr>
            <w:tcW w:w="1487" w:type="dxa"/>
          </w:tcPr>
          <w:p w14:paraId="153FB922" w14:textId="77777777" w:rsidR="00564A1E" w:rsidRPr="00BB6511" w:rsidRDefault="00564A1E" w:rsidP="00094BBE">
            <w:pPr>
              <w:rPr>
                <w:rFonts w:cstheme="minorHAnsi"/>
                <w:b/>
                <w:sz w:val="20"/>
                <w:szCs w:val="20"/>
              </w:rPr>
            </w:pPr>
            <w:r w:rsidRPr="00BB6511">
              <w:rPr>
                <w:rFonts w:cstheme="minorHAnsi"/>
                <w:b/>
                <w:sz w:val="20"/>
                <w:szCs w:val="20"/>
              </w:rPr>
              <w:t>bacteria</w:t>
            </w:r>
          </w:p>
        </w:tc>
        <w:tc>
          <w:tcPr>
            <w:tcW w:w="2392" w:type="dxa"/>
          </w:tcPr>
          <w:p w14:paraId="48AE027A" w14:textId="77777777" w:rsidR="00564A1E" w:rsidRPr="00BB6511" w:rsidRDefault="00564A1E" w:rsidP="00094BBE">
            <w:pPr>
              <w:rPr>
                <w:rFonts w:cstheme="minorHAnsi"/>
                <w:sz w:val="20"/>
                <w:szCs w:val="20"/>
              </w:rPr>
            </w:pPr>
            <w:r w:rsidRPr="00BB6511">
              <w:rPr>
                <w:rFonts w:cstheme="minorHAnsi"/>
                <w:sz w:val="20"/>
                <w:szCs w:val="20"/>
              </w:rPr>
              <w:t>A single celled microorganism.</w:t>
            </w:r>
          </w:p>
        </w:tc>
        <w:tc>
          <w:tcPr>
            <w:tcW w:w="1540" w:type="dxa"/>
          </w:tcPr>
          <w:p w14:paraId="56A1D3D7" w14:textId="77777777" w:rsidR="00564A1E" w:rsidRPr="00BB6511" w:rsidRDefault="00564A1E" w:rsidP="00094BBE">
            <w:pPr>
              <w:rPr>
                <w:rFonts w:cstheme="minorHAnsi"/>
                <w:sz w:val="20"/>
                <w:szCs w:val="20"/>
              </w:rPr>
            </w:pPr>
            <w:r w:rsidRPr="00BB6511">
              <w:rPr>
                <w:rFonts w:cstheme="minorHAnsi"/>
                <w:b/>
                <w:sz w:val="20"/>
                <w:szCs w:val="20"/>
              </w:rPr>
              <w:t>microorganism or microbe</w:t>
            </w:r>
          </w:p>
        </w:tc>
        <w:tc>
          <w:tcPr>
            <w:tcW w:w="2307" w:type="dxa"/>
          </w:tcPr>
          <w:p w14:paraId="1948D0ED" w14:textId="77777777" w:rsidR="00564A1E" w:rsidRPr="00BB6511" w:rsidRDefault="00564A1E" w:rsidP="00094BBE">
            <w:pPr>
              <w:rPr>
                <w:rFonts w:cstheme="minorHAnsi"/>
                <w:sz w:val="20"/>
                <w:szCs w:val="20"/>
              </w:rPr>
            </w:pPr>
            <w:r w:rsidRPr="00BB6511">
              <w:rPr>
                <w:rFonts w:cstheme="minorHAnsi"/>
                <w:sz w:val="20"/>
                <w:szCs w:val="20"/>
              </w:rPr>
              <w:t xml:space="preserve">A minute organism, a simple form of life, that can only be seen through a microscope e.g. bacteria, mould, yeast, fungi, protozoa and viruses. </w:t>
            </w:r>
          </w:p>
        </w:tc>
      </w:tr>
      <w:tr w:rsidR="00564A1E" w:rsidRPr="00BB6511" w14:paraId="01DBE94F" w14:textId="77777777" w:rsidTr="00A35F2F">
        <w:tc>
          <w:tcPr>
            <w:tcW w:w="1487" w:type="dxa"/>
          </w:tcPr>
          <w:p w14:paraId="6F0AC9E4" w14:textId="77777777" w:rsidR="00564A1E" w:rsidRPr="00BB6511" w:rsidRDefault="00564A1E" w:rsidP="00094BBE">
            <w:pPr>
              <w:rPr>
                <w:rFonts w:cstheme="minorHAnsi"/>
                <w:b/>
                <w:sz w:val="20"/>
                <w:szCs w:val="20"/>
              </w:rPr>
            </w:pPr>
            <w:r w:rsidRPr="00BB6511">
              <w:rPr>
                <w:rFonts w:cstheme="minorHAnsi"/>
                <w:b/>
                <w:sz w:val="20"/>
                <w:szCs w:val="20"/>
              </w:rPr>
              <w:t>characteristics</w:t>
            </w:r>
          </w:p>
        </w:tc>
        <w:tc>
          <w:tcPr>
            <w:tcW w:w="2392" w:type="dxa"/>
          </w:tcPr>
          <w:p w14:paraId="0BF02937" w14:textId="77777777" w:rsidR="00564A1E" w:rsidRPr="00BB6511" w:rsidRDefault="00564A1E" w:rsidP="00094BBE">
            <w:pPr>
              <w:rPr>
                <w:rFonts w:cstheme="minorHAnsi"/>
                <w:sz w:val="20"/>
                <w:szCs w:val="20"/>
              </w:rPr>
            </w:pPr>
            <w:r w:rsidRPr="00BB6511">
              <w:rPr>
                <w:rFonts w:cstheme="minorHAnsi"/>
                <w:sz w:val="20"/>
                <w:szCs w:val="20"/>
              </w:rPr>
              <w:t>Special qualities or appearances that make an individual or group of things different to others.</w:t>
            </w:r>
          </w:p>
        </w:tc>
        <w:tc>
          <w:tcPr>
            <w:tcW w:w="1540" w:type="dxa"/>
          </w:tcPr>
          <w:p w14:paraId="1769E059" w14:textId="77777777" w:rsidR="00564A1E" w:rsidRPr="00BB6511" w:rsidRDefault="00564A1E" w:rsidP="00094BBE">
            <w:pPr>
              <w:rPr>
                <w:rFonts w:cstheme="minorHAnsi"/>
                <w:b/>
                <w:sz w:val="20"/>
                <w:szCs w:val="20"/>
              </w:rPr>
            </w:pPr>
            <w:r w:rsidRPr="00BB6511">
              <w:rPr>
                <w:rFonts w:cstheme="minorHAnsi"/>
                <w:b/>
                <w:sz w:val="20"/>
                <w:szCs w:val="20"/>
              </w:rPr>
              <w:t>invertebrate</w:t>
            </w:r>
          </w:p>
        </w:tc>
        <w:tc>
          <w:tcPr>
            <w:tcW w:w="2307" w:type="dxa"/>
          </w:tcPr>
          <w:p w14:paraId="53D0871B" w14:textId="77777777" w:rsidR="00564A1E" w:rsidRPr="00BB6511" w:rsidRDefault="00564A1E" w:rsidP="00094BBE">
            <w:pPr>
              <w:rPr>
                <w:rFonts w:cstheme="minorHAnsi"/>
                <w:sz w:val="20"/>
                <w:szCs w:val="20"/>
              </w:rPr>
            </w:pPr>
            <w:r w:rsidRPr="00BB6511">
              <w:rPr>
                <w:rFonts w:cstheme="minorHAnsi"/>
                <w:sz w:val="20"/>
                <w:szCs w:val="20"/>
              </w:rPr>
              <w:t>An animal that does not have a backbone or skeleton inside its body.</w:t>
            </w:r>
          </w:p>
        </w:tc>
      </w:tr>
      <w:tr w:rsidR="00564A1E" w:rsidRPr="00BB6511" w14:paraId="58D30649" w14:textId="77777777" w:rsidTr="00A35F2F">
        <w:tc>
          <w:tcPr>
            <w:tcW w:w="1487" w:type="dxa"/>
          </w:tcPr>
          <w:p w14:paraId="6C922EA6" w14:textId="77777777" w:rsidR="00564A1E" w:rsidRPr="00BB6511" w:rsidRDefault="00564A1E" w:rsidP="00094BBE">
            <w:pPr>
              <w:rPr>
                <w:rFonts w:cstheme="minorHAnsi"/>
                <w:b/>
                <w:sz w:val="20"/>
                <w:szCs w:val="20"/>
              </w:rPr>
            </w:pPr>
            <w:r w:rsidRPr="00BB6511">
              <w:rPr>
                <w:rFonts w:cstheme="minorHAnsi"/>
                <w:b/>
                <w:sz w:val="20"/>
                <w:szCs w:val="20"/>
              </w:rPr>
              <w:t>classify / classification</w:t>
            </w:r>
          </w:p>
        </w:tc>
        <w:tc>
          <w:tcPr>
            <w:tcW w:w="2392" w:type="dxa"/>
          </w:tcPr>
          <w:p w14:paraId="3F1483ED" w14:textId="77777777" w:rsidR="00564A1E" w:rsidRPr="00BB6511" w:rsidRDefault="00564A1E" w:rsidP="00094BBE">
            <w:pPr>
              <w:rPr>
                <w:rFonts w:cstheme="minorHAnsi"/>
                <w:sz w:val="20"/>
                <w:szCs w:val="20"/>
              </w:rPr>
            </w:pPr>
            <w:r w:rsidRPr="00BB6511">
              <w:rPr>
                <w:rFonts w:cstheme="minorHAnsi"/>
                <w:sz w:val="20"/>
                <w:szCs w:val="20"/>
              </w:rPr>
              <w:t>To place things in different categories or groups.</w:t>
            </w:r>
          </w:p>
        </w:tc>
        <w:tc>
          <w:tcPr>
            <w:tcW w:w="1540" w:type="dxa"/>
          </w:tcPr>
          <w:p w14:paraId="111601FA" w14:textId="77777777" w:rsidR="00564A1E" w:rsidRPr="00BB6511" w:rsidRDefault="00564A1E" w:rsidP="00094BBE">
            <w:pPr>
              <w:rPr>
                <w:rFonts w:cstheme="minorHAnsi"/>
                <w:b/>
                <w:sz w:val="20"/>
                <w:szCs w:val="20"/>
              </w:rPr>
            </w:pPr>
            <w:r w:rsidRPr="00BB6511">
              <w:rPr>
                <w:rFonts w:cstheme="minorHAnsi"/>
                <w:b/>
                <w:sz w:val="20"/>
                <w:szCs w:val="20"/>
              </w:rPr>
              <w:t>vertebrate</w:t>
            </w:r>
          </w:p>
        </w:tc>
        <w:tc>
          <w:tcPr>
            <w:tcW w:w="2307" w:type="dxa"/>
          </w:tcPr>
          <w:p w14:paraId="1456965C" w14:textId="77777777" w:rsidR="00564A1E" w:rsidRPr="00BB6511" w:rsidRDefault="00564A1E" w:rsidP="00094BBE">
            <w:pPr>
              <w:rPr>
                <w:rFonts w:cstheme="minorHAnsi"/>
                <w:sz w:val="20"/>
                <w:szCs w:val="20"/>
              </w:rPr>
            </w:pPr>
            <w:r w:rsidRPr="00BB6511">
              <w:rPr>
                <w:rFonts w:cstheme="minorHAnsi"/>
                <w:sz w:val="20"/>
                <w:szCs w:val="20"/>
              </w:rPr>
              <w:t xml:space="preserve">An animal with a backbone. </w:t>
            </w:r>
          </w:p>
        </w:tc>
      </w:tr>
      <w:tr w:rsidR="00564A1E" w:rsidRPr="00BB6511" w14:paraId="73FAEC2C" w14:textId="77777777" w:rsidTr="00A35F2F">
        <w:tc>
          <w:tcPr>
            <w:tcW w:w="1487" w:type="dxa"/>
          </w:tcPr>
          <w:p w14:paraId="32A50792" w14:textId="77777777" w:rsidR="00564A1E" w:rsidRPr="00BB6511" w:rsidRDefault="00564A1E" w:rsidP="00094BBE">
            <w:pPr>
              <w:rPr>
                <w:rFonts w:cstheme="minorHAnsi"/>
                <w:b/>
                <w:sz w:val="20"/>
                <w:szCs w:val="20"/>
              </w:rPr>
            </w:pPr>
            <w:r w:rsidRPr="00BB6511">
              <w:rPr>
                <w:rFonts w:cstheme="minorHAnsi"/>
                <w:b/>
                <w:sz w:val="20"/>
                <w:szCs w:val="20"/>
              </w:rPr>
              <w:t>key</w:t>
            </w:r>
          </w:p>
        </w:tc>
        <w:tc>
          <w:tcPr>
            <w:tcW w:w="2392" w:type="dxa"/>
          </w:tcPr>
          <w:p w14:paraId="002038D8" w14:textId="77777777" w:rsidR="00564A1E" w:rsidRPr="00BB6511" w:rsidRDefault="00564A1E" w:rsidP="00094BBE">
            <w:pPr>
              <w:rPr>
                <w:rFonts w:cstheme="minorHAnsi"/>
                <w:sz w:val="20"/>
                <w:szCs w:val="20"/>
              </w:rPr>
            </w:pPr>
            <w:r w:rsidRPr="00BB6511">
              <w:rPr>
                <w:rFonts w:cstheme="minorHAnsi"/>
                <w:sz w:val="20"/>
                <w:szCs w:val="20"/>
              </w:rPr>
              <w:t xml:space="preserve">A key is a series of questions about the characteristics if living things. A key is used to identify a living thing or decide which group it belongs to by answering ‘yes’ or ‘no’ questions. </w:t>
            </w:r>
          </w:p>
        </w:tc>
        <w:tc>
          <w:tcPr>
            <w:tcW w:w="1540" w:type="dxa"/>
          </w:tcPr>
          <w:p w14:paraId="6F3170E9" w14:textId="77777777" w:rsidR="00564A1E" w:rsidRPr="00BB6511" w:rsidRDefault="00564A1E" w:rsidP="00094BBE">
            <w:pPr>
              <w:rPr>
                <w:rFonts w:cstheme="minorHAnsi"/>
                <w:b/>
                <w:sz w:val="20"/>
                <w:szCs w:val="20"/>
              </w:rPr>
            </w:pPr>
            <w:r w:rsidRPr="00BB6511">
              <w:rPr>
                <w:rFonts w:cstheme="minorHAnsi"/>
                <w:b/>
                <w:sz w:val="20"/>
                <w:szCs w:val="20"/>
              </w:rPr>
              <w:t>species</w:t>
            </w:r>
          </w:p>
        </w:tc>
        <w:tc>
          <w:tcPr>
            <w:tcW w:w="2307" w:type="dxa"/>
          </w:tcPr>
          <w:p w14:paraId="56C58E8F" w14:textId="77777777" w:rsidR="00564A1E" w:rsidRPr="00BB6511" w:rsidRDefault="00564A1E" w:rsidP="00094BBE">
            <w:pPr>
              <w:rPr>
                <w:rFonts w:cstheme="minorHAnsi"/>
                <w:sz w:val="20"/>
                <w:szCs w:val="20"/>
              </w:rPr>
            </w:pPr>
            <w:r w:rsidRPr="00BB6511">
              <w:rPr>
                <w:rFonts w:cstheme="minorHAnsi"/>
                <w:sz w:val="20"/>
                <w:szCs w:val="20"/>
              </w:rPr>
              <w:t xml:space="preserve">A group of animals, plants or other living things that all share common characteristics and that are all classified as alike in some manner. </w:t>
            </w:r>
          </w:p>
        </w:tc>
      </w:tr>
    </w:tbl>
    <w:p w14:paraId="7C434739" w14:textId="77777777" w:rsidR="006646AA" w:rsidRPr="00A35F2F" w:rsidRDefault="006646AA">
      <w:pPr>
        <w:rPr>
          <w:rFonts w:cstheme="minorHAnsi"/>
          <w:color w:val="545454"/>
          <w:sz w:val="2"/>
          <w:szCs w:val="2"/>
          <w:shd w:val="clear" w:color="auto" w:fill="FFFFFF"/>
        </w:rPr>
      </w:pPr>
    </w:p>
    <w:sectPr w:rsidR="006646AA" w:rsidRPr="00A35F2F" w:rsidSect="00A35F2F">
      <w:pgSz w:w="16838" w:h="11906" w:orient="landscape"/>
      <w:pgMar w:top="568" w:right="536" w:bottom="426" w:left="709" w:header="708" w:footer="708" w:gutter="0"/>
      <w:cols w:num="2" w:space="1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49"/>
    <w:rsid w:val="000A5F28"/>
    <w:rsid w:val="000F5618"/>
    <w:rsid w:val="004A3654"/>
    <w:rsid w:val="00564A1E"/>
    <w:rsid w:val="006646AA"/>
    <w:rsid w:val="006A324A"/>
    <w:rsid w:val="00707DD5"/>
    <w:rsid w:val="007163B7"/>
    <w:rsid w:val="00736F10"/>
    <w:rsid w:val="00771832"/>
    <w:rsid w:val="007C25FA"/>
    <w:rsid w:val="007D06B8"/>
    <w:rsid w:val="00855A0F"/>
    <w:rsid w:val="00972E22"/>
    <w:rsid w:val="009A0BAC"/>
    <w:rsid w:val="009A7B13"/>
    <w:rsid w:val="00A35F2F"/>
    <w:rsid w:val="00AB3AD2"/>
    <w:rsid w:val="00BA6949"/>
    <w:rsid w:val="00BB6511"/>
    <w:rsid w:val="00BC655B"/>
    <w:rsid w:val="00D84D8A"/>
    <w:rsid w:val="00E33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9D45"/>
  <w15:chartTrackingRefBased/>
  <w15:docId w15:val="{9A20FB96-3DD0-400F-A57C-C5C25B34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5F2F"/>
    <w:pPr>
      <w:autoSpaceDE w:val="0"/>
      <w:autoSpaceDN w:val="0"/>
      <w:adjustRightInd w:val="0"/>
      <w:spacing w:after="0" w:line="240" w:lineRule="auto"/>
    </w:pPr>
    <w:rPr>
      <w:rFonts w:ascii="Comic Sans MS" w:hAnsi="Comic Sans MS" w:cs="Comic Sans MS"/>
      <w:color w:val="000000"/>
      <w:sz w:val="24"/>
      <w:szCs w:val="24"/>
    </w:rPr>
  </w:style>
  <w:style w:type="character" w:styleId="Emphasis">
    <w:name w:val="Emphasis"/>
    <w:basedOn w:val="DefaultParagraphFont"/>
    <w:uiPriority w:val="20"/>
    <w:qFormat/>
    <w:rsid w:val="007163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661086-283d-410d-9690-eb46015b5f3e">
      <Terms xmlns="http://schemas.microsoft.com/office/infopath/2007/PartnerControls"/>
    </lcf76f155ced4ddcb4097134ff3c332f>
    <TaxCatchAll xmlns="0f45d6c3-884a-4eac-976c-a2d6f356b7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2B4D35E75C0744BB1F049D87DFC9CC" ma:contentTypeVersion="18" ma:contentTypeDescription="Create a new document." ma:contentTypeScope="" ma:versionID="078006147ebce559b46708502e74d5cd">
  <xsd:schema xmlns:xsd="http://www.w3.org/2001/XMLSchema" xmlns:xs="http://www.w3.org/2001/XMLSchema" xmlns:p="http://schemas.microsoft.com/office/2006/metadata/properties" xmlns:ns2="71661086-283d-410d-9690-eb46015b5f3e" xmlns:ns3="0f45d6c3-884a-4eac-976c-a2d6f356b709" targetNamespace="http://schemas.microsoft.com/office/2006/metadata/properties" ma:root="true" ma:fieldsID="97556126a8141c2c7fb540f3cf10bd4f" ns2:_="" ns3:_="">
    <xsd:import namespace="71661086-283d-410d-9690-eb46015b5f3e"/>
    <xsd:import namespace="0f45d6c3-884a-4eac-976c-a2d6f356b7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61086-283d-410d-9690-eb46015b5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701308-7db6-415a-9819-59e71f5c29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d6c3-884a-4eac-976c-a2d6f356b7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53b18c-02ad-499e-a363-e13ac9a37a3b}" ma:internalName="TaxCatchAll" ma:showField="CatchAllData" ma:web="0f45d6c3-884a-4eac-976c-a2d6f356b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1D7AF-67A0-474E-ACFF-52E343726FE8}">
  <ds:schemaRefs>
    <ds:schemaRef ds:uri="http://schemas.microsoft.com/sharepoint/v3/contenttype/forms"/>
  </ds:schemaRefs>
</ds:datastoreItem>
</file>

<file path=customXml/itemProps2.xml><?xml version="1.0" encoding="utf-8"?>
<ds:datastoreItem xmlns:ds="http://schemas.openxmlformats.org/officeDocument/2006/customXml" ds:itemID="{2AB56D8D-96F3-4B38-B8D5-96569ABBAB96}">
  <ds:schemaRef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2006/metadata/properties"/>
    <ds:schemaRef ds:uri="0f45d6c3-884a-4eac-976c-a2d6f356b709"/>
    <ds:schemaRef ds:uri="http://schemas.openxmlformats.org/package/2006/metadata/core-properties"/>
    <ds:schemaRef ds:uri="71661086-283d-410d-9690-eb46015b5f3e"/>
  </ds:schemaRefs>
</ds:datastoreItem>
</file>

<file path=customXml/itemProps3.xml><?xml version="1.0" encoding="utf-8"?>
<ds:datastoreItem xmlns:ds="http://schemas.openxmlformats.org/officeDocument/2006/customXml" ds:itemID="{EDFD95AF-75D4-463A-8E31-76317B80F768}"/>
</file>

<file path=docProps/app.xml><?xml version="1.0" encoding="utf-8"?>
<Properties xmlns="http://schemas.openxmlformats.org/officeDocument/2006/extended-properties" xmlns:vt="http://schemas.openxmlformats.org/officeDocument/2006/docPropsVTypes">
  <Template>Normal</Template>
  <TotalTime>27</TotalTime>
  <Pages>1</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Thurston</dc:creator>
  <cp:keywords/>
  <dc:description/>
  <cp:lastModifiedBy>Jemma Thurston</cp:lastModifiedBy>
  <cp:revision>5</cp:revision>
  <cp:lastPrinted>2021-09-01T14:56:00Z</cp:lastPrinted>
  <dcterms:created xsi:type="dcterms:W3CDTF">2022-09-01T14:20:00Z</dcterms:created>
  <dcterms:modified xsi:type="dcterms:W3CDTF">2023-09-01T16:00:00Z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0x010100412B4D35E75C0744BB1F049D87DFC9CC</vt:lpwstr>
  </property>
  <property fmtid="{D5CDD505-2E9C-101B-9397-08002B2CF9AE}" pid="3" name="MediaServiceImageTags">
    <vt:lpwstr/>
  </property>
</Properties>
</file>